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AE849" w14:textId="77777777" w:rsidR="004E64A8" w:rsidRPr="00A10009" w:rsidRDefault="004E64A8" w:rsidP="00880D39">
      <w:pPr>
        <w:pStyle w:val="Nagwek2"/>
        <w:numPr>
          <w:ilvl w:val="0"/>
          <w:numId w:val="0"/>
        </w:numPr>
        <w:rPr>
          <w:rFonts w:ascii="Calibri" w:hAnsi="Calibri" w:cs="Calibri"/>
          <w:b/>
        </w:rPr>
      </w:pPr>
      <w:bookmarkStart w:id="0" w:name="_Toc534273332"/>
      <w:bookmarkStart w:id="1" w:name="_Toc534630253"/>
      <w:bookmarkStart w:id="2" w:name="_Toc534962268"/>
      <w:bookmarkStart w:id="3" w:name="_Toc28927261"/>
      <w:bookmarkStart w:id="4" w:name="_Toc29543236"/>
      <w:bookmarkStart w:id="5" w:name="_Toc33705804"/>
      <w:bookmarkStart w:id="6" w:name="_Toc475444096"/>
      <w:bookmarkStart w:id="7" w:name="_Toc41406407"/>
      <w:bookmarkStart w:id="8" w:name="_Toc83726559"/>
      <w:bookmarkStart w:id="9" w:name="_Toc83726667"/>
      <w:r w:rsidRPr="00A10009">
        <w:rPr>
          <w:rFonts w:ascii="Calibri" w:hAnsi="Calibri" w:cs="Calibri"/>
          <w:b/>
        </w:rPr>
        <w:t>Załącznik nr 1</w:t>
      </w:r>
      <w:bookmarkEnd w:id="0"/>
      <w:bookmarkEnd w:id="1"/>
      <w:bookmarkEnd w:id="2"/>
      <w:bookmarkEnd w:id="3"/>
      <w:bookmarkEnd w:id="4"/>
      <w:bookmarkEnd w:id="5"/>
      <w:r w:rsidR="0025018B" w:rsidRPr="00A10009">
        <w:rPr>
          <w:rFonts w:ascii="Calibri" w:hAnsi="Calibri" w:cs="Calibri"/>
          <w:b/>
        </w:rPr>
        <w:t xml:space="preserve"> </w:t>
      </w:r>
      <w:bookmarkStart w:id="10" w:name="_Toc534273333"/>
      <w:bookmarkStart w:id="11" w:name="_Toc534630254"/>
      <w:bookmarkStart w:id="12" w:name="_Toc534962269"/>
      <w:bookmarkStart w:id="13" w:name="_Toc28927262"/>
      <w:bookmarkStart w:id="14" w:name="_Toc29543237"/>
      <w:bookmarkStart w:id="15" w:name="_Toc33705805"/>
      <w:r w:rsidR="0025018B" w:rsidRPr="00A10009">
        <w:rPr>
          <w:rFonts w:ascii="Calibri" w:hAnsi="Calibri" w:cs="Calibri"/>
          <w:b/>
        </w:rPr>
        <w:t xml:space="preserve"> - </w:t>
      </w:r>
      <w:r w:rsidRPr="00A10009">
        <w:rPr>
          <w:rFonts w:ascii="Calibri" w:hAnsi="Calibri" w:cs="Calibri"/>
          <w:b/>
        </w:rPr>
        <w:t>Formularz oferty</w:t>
      </w:r>
      <w:bookmarkEnd w:id="6"/>
      <w:bookmarkEnd w:id="7"/>
      <w:bookmarkEnd w:id="8"/>
      <w:bookmarkEnd w:id="9"/>
      <w:bookmarkEnd w:id="10"/>
      <w:bookmarkEnd w:id="11"/>
      <w:bookmarkEnd w:id="12"/>
      <w:bookmarkEnd w:id="13"/>
      <w:bookmarkEnd w:id="14"/>
      <w:bookmarkEnd w:id="15"/>
      <w:r w:rsidRPr="00A10009">
        <w:rPr>
          <w:rFonts w:ascii="Calibri" w:hAnsi="Calibri" w:cs="Calibri"/>
          <w:b/>
        </w:rPr>
        <w:t xml:space="preserve"> </w:t>
      </w:r>
    </w:p>
    <w:p w14:paraId="7DBE1979" w14:textId="77777777" w:rsidR="004E64A8" w:rsidRPr="00A10009" w:rsidRDefault="004E64A8" w:rsidP="004E64A8">
      <w:pPr>
        <w:rPr>
          <w:rStyle w:val="Pogrubienie"/>
          <w:rFonts w:ascii="Calibri" w:hAnsi="Calibri" w:cs="Calibri"/>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4E64A8" w:rsidRPr="00A10009" w14:paraId="3F5AB138" w14:textId="77777777" w:rsidTr="009678D1">
        <w:trPr>
          <w:trHeight w:val="1236"/>
        </w:trPr>
        <w:tc>
          <w:tcPr>
            <w:tcW w:w="160" w:type="dxa"/>
            <w:tcBorders>
              <w:top w:val="nil"/>
              <w:left w:val="nil"/>
              <w:bottom w:val="nil"/>
            </w:tcBorders>
            <w:vAlign w:val="bottom"/>
          </w:tcPr>
          <w:p w14:paraId="00E438D0" w14:textId="77777777" w:rsidR="004E64A8" w:rsidRPr="00A10009" w:rsidRDefault="004E64A8" w:rsidP="007B371E">
            <w:pPr>
              <w:pStyle w:val="WW-Legenda"/>
              <w:spacing w:after="20" w:line="360" w:lineRule="auto"/>
              <w:jc w:val="center"/>
              <w:rPr>
                <w:rFonts w:ascii="Calibri" w:hAnsi="Calibri" w:cs="Calibri"/>
                <w:b w:val="0"/>
                <w:bCs w:val="0"/>
              </w:rPr>
            </w:pPr>
          </w:p>
        </w:tc>
        <w:tc>
          <w:tcPr>
            <w:tcW w:w="3741" w:type="dxa"/>
            <w:vAlign w:val="bottom"/>
          </w:tcPr>
          <w:p w14:paraId="4E642ECC" w14:textId="77777777" w:rsidR="004E64A8" w:rsidRPr="00A10009" w:rsidRDefault="004E64A8" w:rsidP="00B81865">
            <w:pPr>
              <w:pStyle w:val="WW-Legenda"/>
              <w:rPr>
                <w:rFonts w:ascii="Calibri" w:hAnsi="Calibri" w:cs="Calibri"/>
                <w:b w:val="0"/>
                <w:bCs w:val="0"/>
              </w:rPr>
            </w:pPr>
            <w:r w:rsidRPr="00A10009">
              <w:rPr>
                <w:rFonts w:ascii="Calibri" w:hAnsi="Calibri" w:cs="Calibri"/>
                <w:b w:val="0"/>
                <w:bCs w:val="0"/>
              </w:rPr>
              <w:t xml:space="preserve">(pieczęć </w:t>
            </w:r>
            <w:r w:rsidR="000F3860" w:rsidRPr="00A10009">
              <w:rPr>
                <w:rFonts w:ascii="Calibri" w:hAnsi="Calibri" w:cs="Calibri"/>
                <w:b w:val="0"/>
                <w:bCs w:val="0"/>
              </w:rPr>
              <w:t>W</w:t>
            </w:r>
            <w:r w:rsidRPr="00A10009">
              <w:rPr>
                <w:rFonts w:ascii="Calibri" w:hAnsi="Calibri" w:cs="Calibri"/>
                <w:b w:val="0"/>
                <w:bCs w:val="0"/>
              </w:rPr>
              <w:t>ykonawcy)</w:t>
            </w:r>
          </w:p>
        </w:tc>
        <w:tc>
          <w:tcPr>
            <w:tcW w:w="5927" w:type="dxa"/>
            <w:gridSpan w:val="2"/>
            <w:tcBorders>
              <w:top w:val="nil"/>
              <w:bottom w:val="nil"/>
              <w:right w:val="nil"/>
            </w:tcBorders>
          </w:tcPr>
          <w:p w14:paraId="74641A87" w14:textId="77777777" w:rsidR="004E64A8" w:rsidRPr="00A10009" w:rsidRDefault="004E64A8" w:rsidP="007B371E">
            <w:pPr>
              <w:pStyle w:val="WW-Legenda"/>
              <w:spacing w:after="840"/>
              <w:jc w:val="right"/>
              <w:rPr>
                <w:rFonts w:ascii="Calibri" w:hAnsi="Calibri" w:cs="Calibri"/>
                <w:b w:val="0"/>
                <w:bCs w:val="0"/>
              </w:rPr>
            </w:pPr>
          </w:p>
        </w:tc>
      </w:tr>
      <w:tr w:rsidR="004E64A8" w:rsidRPr="00A10009" w14:paraId="5783028B" w14:textId="77777777" w:rsidTr="007B371E">
        <w:trPr>
          <w:gridAfter w:val="1"/>
          <w:wAfter w:w="51" w:type="dxa"/>
          <w:trHeight w:val="491"/>
        </w:trPr>
        <w:tc>
          <w:tcPr>
            <w:tcW w:w="9777" w:type="dxa"/>
            <w:gridSpan w:val="3"/>
            <w:tcBorders>
              <w:top w:val="nil"/>
              <w:left w:val="nil"/>
              <w:bottom w:val="nil"/>
              <w:right w:val="nil"/>
            </w:tcBorders>
            <w:vAlign w:val="bottom"/>
          </w:tcPr>
          <w:p w14:paraId="154D74B5" w14:textId="77777777" w:rsidR="004E64A8" w:rsidRPr="00A10009" w:rsidRDefault="004E64A8" w:rsidP="007B371E">
            <w:pPr>
              <w:pStyle w:val="Nagwek"/>
              <w:tabs>
                <w:tab w:val="clear" w:pos="4536"/>
                <w:tab w:val="clear" w:pos="9072"/>
              </w:tabs>
              <w:spacing w:line="360" w:lineRule="auto"/>
              <w:rPr>
                <w:rFonts w:ascii="Calibri" w:hAnsi="Calibri" w:cs="Calibri"/>
                <w:b/>
                <w:bCs/>
                <w:sz w:val="20"/>
                <w:szCs w:val="20"/>
              </w:rPr>
            </w:pPr>
            <w:r w:rsidRPr="00A10009">
              <w:rPr>
                <w:rFonts w:ascii="Calibri" w:hAnsi="Calibri" w:cs="Calibri"/>
                <w:b/>
                <w:bCs/>
                <w:sz w:val="20"/>
                <w:szCs w:val="20"/>
              </w:rPr>
              <w:t>Oferta w postępowaniu</w:t>
            </w:r>
          </w:p>
        </w:tc>
      </w:tr>
      <w:tr w:rsidR="004E64A8" w:rsidRPr="00A10009" w14:paraId="63BCAEB0" w14:textId="77777777" w:rsidTr="007B3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58057093" w14:textId="77777777" w:rsidR="004E64A8" w:rsidRPr="00A10009" w:rsidRDefault="004E64A8" w:rsidP="007B371E">
            <w:pPr>
              <w:spacing w:line="360" w:lineRule="auto"/>
              <w:rPr>
                <w:rFonts w:ascii="Calibri" w:hAnsi="Calibri" w:cs="Calibri"/>
                <w:sz w:val="20"/>
                <w:szCs w:val="20"/>
              </w:rPr>
            </w:pPr>
            <w:r w:rsidRPr="00A10009">
              <w:rPr>
                <w:rFonts w:ascii="Calibri" w:hAnsi="Calibri" w:cs="Calibri"/>
                <w:sz w:val="20"/>
                <w:szCs w:val="20"/>
              </w:rPr>
              <w:t>Ja, niżej podpisany (My niżej podpisani):</w:t>
            </w:r>
          </w:p>
        </w:tc>
      </w:tr>
      <w:tr w:rsidR="004E64A8" w:rsidRPr="00A10009" w14:paraId="3977EB96" w14:textId="77777777" w:rsidTr="007B3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886765E" w14:textId="77777777" w:rsidR="004E64A8" w:rsidRPr="00A10009" w:rsidRDefault="004E64A8" w:rsidP="007B371E">
            <w:pPr>
              <w:spacing w:line="360" w:lineRule="auto"/>
              <w:jc w:val="center"/>
              <w:rPr>
                <w:rFonts w:ascii="Calibri" w:hAnsi="Calibri" w:cs="Calibri"/>
                <w:b/>
                <w:bCs/>
                <w:sz w:val="20"/>
                <w:szCs w:val="20"/>
              </w:rPr>
            </w:pPr>
          </w:p>
        </w:tc>
      </w:tr>
      <w:tr w:rsidR="004E64A8" w:rsidRPr="00A10009" w14:paraId="2F617455" w14:textId="77777777" w:rsidTr="007B3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4895A180" w14:textId="77777777" w:rsidR="004E64A8" w:rsidRPr="00A10009" w:rsidRDefault="004E64A8" w:rsidP="007B371E">
            <w:pPr>
              <w:spacing w:line="360" w:lineRule="auto"/>
              <w:rPr>
                <w:rFonts w:ascii="Calibri" w:hAnsi="Calibri" w:cs="Calibri"/>
                <w:sz w:val="20"/>
                <w:szCs w:val="20"/>
              </w:rPr>
            </w:pPr>
            <w:r w:rsidRPr="00A10009">
              <w:rPr>
                <w:rFonts w:ascii="Calibri" w:hAnsi="Calibri" w:cs="Calibri"/>
                <w:sz w:val="20"/>
                <w:szCs w:val="20"/>
              </w:rPr>
              <w:t>działając w imieniu i na rzecz:</w:t>
            </w:r>
          </w:p>
        </w:tc>
      </w:tr>
      <w:tr w:rsidR="004E64A8" w:rsidRPr="00A10009" w14:paraId="6F509400" w14:textId="77777777" w:rsidTr="007B3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8B8A9A2" w14:textId="77777777" w:rsidR="004E64A8" w:rsidRPr="00A10009" w:rsidRDefault="004E64A8" w:rsidP="007B371E">
            <w:pPr>
              <w:spacing w:line="360" w:lineRule="auto"/>
              <w:jc w:val="center"/>
              <w:rPr>
                <w:rFonts w:ascii="Calibri" w:hAnsi="Calibri" w:cs="Calibri"/>
                <w:b/>
                <w:bCs/>
                <w:sz w:val="20"/>
                <w:szCs w:val="20"/>
              </w:rPr>
            </w:pPr>
          </w:p>
        </w:tc>
      </w:tr>
      <w:tr w:rsidR="004E64A8" w:rsidRPr="00A10009" w14:paraId="2959330A" w14:textId="77777777" w:rsidTr="007B3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014AB047" w14:textId="77777777" w:rsidR="004E64A8" w:rsidRPr="00A10009" w:rsidRDefault="004E64A8" w:rsidP="007B371E">
            <w:pPr>
              <w:pStyle w:val="BodyText21"/>
              <w:tabs>
                <w:tab w:val="clear" w:pos="0"/>
              </w:tabs>
              <w:spacing w:before="120" w:line="360" w:lineRule="auto"/>
              <w:rPr>
                <w:rFonts w:ascii="Calibri" w:hAnsi="Calibri" w:cs="Calibri"/>
                <w:sz w:val="20"/>
                <w:szCs w:val="20"/>
              </w:rPr>
            </w:pPr>
            <w:r w:rsidRPr="00A10009">
              <w:rPr>
                <w:rFonts w:ascii="Calibri" w:hAnsi="Calibri" w:cs="Calibri"/>
                <w:sz w:val="20"/>
                <w:szCs w:val="20"/>
              </w:rPr>
              <w:t>Składam(y) ofertę na wykonanie zamówienia, którego przedmiotem jest:</w:t>
            </w:r>
          </w:p>
        </w:tc>
      </w:tr>
      <w:tr w:rsidR="004E64A8" w:rsidRPr="00A10009" w14:paraId="6DC2D012" w14:textId="77777777" w:rsidTr="007B371E">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E07D6A8" w14:textId="77777777" w:rsidR="004E64A8" w:rsidRPr="00A10009" w:rsidRDefault="004016AB" w:rsidP="007F053E">
            <w:pPr>
              <w:keepNext/>
              <w:spacing w:before="0"/>
              <w:jc w:val="center"/>
              <w:rPr>
                <w:rFonts w:ascii="Calibri" w:hAnsi="Calibri" w:cs="Calibri"/>
                <w:b/>
                <w:sz w:val="20"/>
                <w:szCs w:val="20"/>
              </w:rPr>
            </w:pPr>
            <w:r>
              <w:rPr>
                <w:rFonts w:ascii="Calibri" w:hAnsi="Calibri" w:cs="Calibri"/>
                <w:b/>
                <w:color w:val="0070C0"/>
                <w:sz w:val="20"/>
                <w:szCs w:val="20"/>
              </w:rPr>
              <w:t>Zakup macierzy dyskowych</w:t>
            </w:r>
            <w:r w:rsidR="001858CB" w:rsidRPr="00A10009">
              <w:rPr>
                <w:rFonts w:ascii="Calibri" w:hAnsi="Calibri" w:cs="Calibri"/>
                <w:b/>
                <w:sz w:val="20"/>
                <w:szCs w:val="20"/>
              </w:rPr>
              <w:t xml:space="preserve"> </w:t>
            </w:r>
          </w:p>
        </w:tc>
      </w:tr>
    </w:tbl>
    <w:p w14:paraId="65B52D63" w14:textId="77777777" w:rsidR="00C93A2F" w:rsidRPr="00A10009" w:rsidRDefault="00C93A2F" w:rsidP="00473A91">
      <w:pPr>
        <w:rPr>
          <w:rFonts w:ascii="Calibri" w:hAnsi="Calibri" w:cs="Calibri"/>
          <w:b/>
          <w:iCs/>
          <w:sz w:val="20"/>
          <w:szCs w:val="20"/>
        </w:rPr>
      </w:pPr>
    </w:p>
    <w:p w14:paraId="729B09B3" w14:textId="77777777" w:rsidR="00585E9C" w:rsidRPr="00172420" w:rsidRDefault="001740EC" w:rsidP="00473A91">
      <w:pPr>
        <w:pStyle w:val="Akapitzlist"/>
        <w:numPr>
          <w:ilvl w:val="0"/>
          <w:numId w:val="15"/>
        </w:numPr>
        <w:jc w:val="both"/>
        <w:rPr>
          <w:rFonts w:cs="Calibri"/>
          <w:b/>
          <w:iCs/>
          <w:sz w:val="20"/>
          <w:szCs w:val="20"/>
          <w:lang w:eastAsia="pl-PL"/>
        </w:rPr>
      </w:pPr>
      <w:r w:rsidRPr="00172420">
        <w:rPr>
          <w:rFonts w:cs="Calibri"/>
          <w:b/>
          <w:iCs/>
          <w:sz w:val="20"/>
          <w:szCs w:val="20"/>
          <w:lang w:eastAsia="pl-PL"/>
        </w:rPr>
        <w:t>Oferujemy wykonanie zamówienia w sposób i na warunkach określonych w Warunkach Zamówienia, zgodnie z opisem przedmiotu zamówienia (Rozdział II Warunków Zamówienia), i na zasadach określonych w umowie za cenę</w:t>
      </w:r>
      <w:r w:rsidR="00473A91" w:rsidRPr="00172420">
        <w:rPr>
          <w:rFonts w:cs="Calibri"/>
          <w:b/>
          <w:iCs/>
          <w:sz w:val="20"/>
          <w:szCs w:val="20"/>
          <w:lang w:eastAsia="pl-PL"/>
        </w:rPr>
        <w:t>:</w:t>
      </w:r>
    </w:p>
    <w:p w14:paraId="40D016F5" w14:textId="77777777" w:rsidR="00A00A50" w:rsidRPr="00172420" w:rsidRDefault="00A00A50" w:rsidP="00A00A50">
      <w:pPr>
        <w:tabs>
          <w:tab w:val="left" w:pos="709"/>
        </w:tabs>
        <w:spacing w:after="120"/>
        <w:ind w:left="142"/>
        <w:rPr>
          <w:rFonts w:ascii="Calibri" w:hAnsi="Calibri" w:cs="Calibri"/>
          <w:sz w:val="20"/>
          <w:szCs w:val="20"/>
        </w:rPr>
      </w:pPr>
      <w:r w:rsidRPr="00172420">
        <w:rPr>
          <w:rFonts w:ascii="Calibri" w:hAnsi="Calibri" w:cs="Calibri"/>
          <w:sz w:val="20"/>
          <w:szCs w:val="20"/>
        </w:rPr>
        <w:t xml:space="preserve">ŁACZNA </w:t>
      </w:r>
      <w:r w:rsidR="007733C9" w:rsidRPr="00172420">
        <w:rPr>
          <w:rFonts w:ascii="Calibri" w:hAnsi="Calibri" w:cs="Calibri"/>
          <w:sz w:val="20"/>
          <w:szCs w:val="20"/>
        </w:rPr>
        <w:t>CENA</w:t>
      </w:r>
      <w:r w:rsidRPr="00172420">
        <w:rPr>
          <w:rFonts w:ascii="Calibri" w:hAnsi="Calibri" w:cs="Calibri"/>
          <w:sz w:val="20"/>
          <w:szCs w:val="20"/>
        </w:rPr>
        <w:t xml:space="preserve"> NETTO: ……………………………………………</w:t>
      </w:r>
      <w:r w:rsidR="00585E9C" w:rsidRPr="00172420">
        <w:rPr>
          <w:rFonts w:ascii="Calibri" w:hAnsi="Calibri" w:cs="Calibri"/>
          <w:sz w:val="20"/>
          <w:szCs w:val="20"/>
        </w:rPr>
        <w:t>…………………………………….</w:t>
      </w:r>
      <w:r w:rsidRPr="00172420">
        <w:rPr>
          <w:rFonts w:ascii="Calibri" w:hAnsi="Calibri" w:cs="Calibri"/>
          <w:sz w:val="20"/>
          <w:szCs w:val="20"/>
        </w:rPr>
        <w:t xml:space="preserve"> zł</w:t>
      </w:r>
    </w:p>
    <w:p w14:paraId="0A0D8375" w14:textId="77777777" w:rsidR="00585E9C" w:rsidRPr="00172420" w:rsidRDefault="00A00A50" w:rsidP="005A7781">
      <w:pPr>
        <w:tabs>
          <w:tab w:val="left" w:pos="709"/>
        </w:tabs>
        <w:spacing w:after="120"/>
        <w:ind w:left="142"/>
        <w:rPr>
          <w:rFonts w:ascii="Calibri" w:hAnsi="Calibri" w:cs="Calibri"/>
          <w:sz w:val="20"/>
          <w:szCs w:val="20"/>
        </w:rPr>
      </w:pPr>
      <w:r w:rsidRPr="00172420">
        <w:rPr>
          <w:rFonts w:ascii="Calibri" w:hAnsi="Calibri" w:cs="Calibri"/>
          <w:sz w:val="20"/>
          <w:szCs w:val="20"/>
        </w:rPr>
        <w:t xml:space="preserve">ŁĄCZNA </w:t>
      </w:r>
      <w:r w:rsidR="007733C9" w:rsidRPr="00172420">
        <w:rPr>
          <w:rFonts w:ascii="Calibri" w:hAnsi="Calibri" w:cs="Calibri"/>
          <w:sz w:val="20"/>
          <w:szCs w:val="20"/>
        </w:rPr>
        <w:t xml:space="preserve">CENA </w:t>
      </w:r>
      <w:r w:rsidRPr="00172420">
        <w:rPr>
          <w:rFonts w:ascii="Calibri" w:hAnsi="Calibri" w:cs="Calibri"/>
          <w:sz w:val="20"/>
          <w:szCs w:val="20"/>
        </w:rPr>
        <w:t>NETTO SŁOWNIE: …………………………………………………………………..zł</w:t>
      </w:r>
    </w:p>
    <w:p w14:paraId="4378D9CC" w14:textId="77777777" w:rsidR="002F06BC" w:rsidRPr="00172420" w:rsidRDefault="002F06BC" w:rsidP="005A7781">
      <w:pPr>
        <w:tabs>
          <w:tab w:val="left" w:pos="709"/>
        </w:tabs>
        <w:spacing w:after="120"/>
        <w:ind w:left="142"/>
        <w:rPr>
          <w:rFonts w:ascii="Calibri" w:hAnsi="Calibri" w:cs="Calibri"/>
          <w:bCs/>
          <w:color w:val="000000"/>
          <w:sz w:val="20"/>
          <w:szCs w:val="20"/>
        </w:rPr>
      </w:pPr>
    </w:p>
    <w:p w14:paraId="0E484D17" w14:textId="77777777" w:rsidR="002B6565" w:rsidRPr="00F0409B" w:rsidRDefault="002B6565" w:rsidP="002B6565">
      <w:pPr>
        <w:pStyle w:val="Akapitzlist"/>
        <w:tabs>
          <w:tab w:val="left" w:pos="709"/>
        </w:tabs>
        <w:spacing w:after="120"/>
        <w:ind w:left="482"/>
        <w:rPr>
          <w:rFonts w:cs="Calibri"/>
          <w:sz w:val="20"/>
          <w:szCs w:val="20"/>
        </w:rPr>
      </w:pPr>
      <w:r w:rsidRPr="00F0409B">
        <w:rPr>
          <w:rFonts w:cs="Calibri"/>
          <w:sz w:val="20"/>
          <w:szCs w:val="20"/>
        </w:rPr>
        <w:t xml:space="preserve">Obliczona zgodnie z poniższym: </w:t>
      </w:r>
    </w:p>
    <w:tbl>
      <w:tblPr>
        <w:tblW w:w="5000" w:type="pct"/>
        <w:tblCellMar>
          <w:left w:w="70" w:type="dxa"/>
          <w:right w:w="70" w:type="dxa"/>
        </w:tblCellMar>
        <w:tblLook w:val="04A0" w:firstRow="1" w:lastRow="0" w:firstColumn="1" w:lastColumn="0" w:noHBand="0" w:noVBand="1"/>
      </w:tblPr>
      <w:tblGrid>
        <w:gridCol w:w="704"/>
        <w:gridCol w:w="2990"/>
        <w:gridCol w:w="505"/>
        <w:gridCol w:w="2362"/>
        <w:gridCol w:w="1726"/>
        <w:gridCol w:w="1340"/>
      </w:tblGrid>
      <w:tr w:rsidR="002B6565" w:rsidRPr="00172420" w14:paraId="3653EBE2" w14:textId="77777777" w:rsidTr="00F040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22701" w14:textId="77777777" w:rsidR="002B6565" w:rsidRPr="00172420" w:rsidRDefault="002B6565" w:rsidP="002B6565">
            <w:pPr>
              <w:spacing w:before="0"/>
              <w:jc w:val="center"/>
              <w:rPr>
                <w:rFonts w:ascii="Calibri" w:hAnsi="Calibri" w:cs="Calibri"/>
                <w:color w:val="000000"/>
                <w:sz w:val="20"/>
                <w:szCs w:val="20"/>
              </w:rPr>
            </w:pPr>
            <w:r w:rsidRPr="00172420">
              <w:rPr>
                <w:rFonts w:ascii="Calibri" w:hAnsi="Calibri" w:cs="Calibri"/>
                <w:color w:val="000000"/>
                <w:sz w:val="20"/>
                <w:szCs w:val="20"/>
              </w:rPr>
              <w:t>L.p</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14:paraId="615EF4F4"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 xml:space="preserve">Rodzaj produktu </w:t>
            </w:r>
          </w:p>
        </w:tc>
        <w:tc>
          <w:tcPr>
            <w:tcW w:w="412" w:type="dxa"/>
            <w:tcBorders>
              <w:top w:val="single" w:sz="4" w:space="0" w:color="auto"/>
              <w:left w:val="nil"/>
              <w:bottom w:val="single" w:sz="4" w:space="0" w:color="auto"/>
              <w:right w:val="single" w:sz="4" w:space="0" w:color="auto"/>
            </w:tcBorders>
            <w:shd w:val="clear" w:color="auto" w:fill="auto"/>
            <w:noWrap/>
            <w:vAlign w:val="bottom"/>
            <w:hideMark/>
          </w:tcPr>
          <w:p w14:paraId="12E81933"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Ilość</w:t>
            </w:r>
          </w:p>
        </w:tc>
        <w:tc>
          <w:tcPr>
            <w:tcW w:w="2362" w:type="dxa"/>
            <w:tcBorders>
              <w:top w:val="single" w:sz="4" w:space="0" w:color="auto"/>
              <w:left w:val="nil"/>
              <w:bottom w:val="single" w:sz="4" w:space="0" w:color="auto"/>
              <w:right w:val="single" w:sz="4" w:space="0" w:color="auto"/>
            </w:tcBorders>
            <w:shd w:val="clear" w:color="auto" w:fill="auto"/>
            <w:noWrap/>
            <w:vAlign w:val="bottom"/>
            <w:hideMark/>
          </w:tcPr>
          <w:p w14:paraId="6D1B63DC"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Model produktu / Nazwa</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14:paraId="4ED2E0D0"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Wartość jednostkowa netto</w:t>
            </w:r>
          </w:p>
        </w:tc>
        <w:tc>
          <w:tcPr>
            <w:tcW w:w="1433" w:type="dxa"/>
            <w:tcBorders>
              <w:top w:val="single" w:sz="4" w:space="0" w:color="auto"/>
              <w:left w:val="nil"/>
              <w:bottom w:val="single" w:sz="4" w:space="0" w:color="auto"/>
              <w:right w:val="single" w:sz="4" w:space="0" w:color="auto"/>
            </w:tcBorders>
          </w:tcPr>
          <w:p w14:paraId="0B076900"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Wartość sumaryczna netto</w:t>
            </w:r>
          </w:p>
        </w:tc>
      </w:tr>
      <w:tr w:rsidR="002B6565" w:rsidRPr="00172420" w14:paraId="667A887F" w14:textId="77777777" w:rsidTr="00F04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8D107F" w14:textId="77777777" w:rsidR="002B6565" w:rsidRPr="00172420" w:rsidRDefault="002B6565" w:rsidP="002B6565">
            <w:pPr>
              <w:spacing w:before="0"/>
              <w:jc w:val="center"/>
              <w:rPr>
                <w:rFonts w:ascii="Calibri" w:hAnsi="Calibri" w:cs="Calibri"/>
                <w:color w:val="000000"/>
                <w:sz w:val="20"/>
                <w:szCs w:val="20"/>
              </w:rPr>
            </w:pPr>
            <w:r w:rsidRPr="00172420">
              <w:rPr>
                <w:rFonts w:ascii="Calibri" w:hAnsi="Calibri" w:cs="Calibri"/>
                <w:color w:val="000000"/>
                <w:sz w:val="20"/>
                <w:szCs w:val="20"/>
              </w:rPr>
              <w:t>1</w:t>
            </w:r>
          </w:p>
        </w:tc>
        <w:tc>
          <w:tcPr>
            <w:tcW w:w="2990" w:type="dxa"/>
            <w:tcBorders>
              <w:top w:val="nil"/>
              <w:left w:val="nil"/>
              <w:bottom w:val="single" w:sz="4" w:space="0" w:color="auto"/>
              <w:right w:val="single" w:sz="4" w:space="0" w:color="auto"/>
            </w:tcBorders>
            <w:shd w:val="clear" w:color="auto" w:fill="auto"/>
            <w:noWrap/>
            <w:vAlign w:val="bottom"/>
          </w:tcPr>
          <w:p w14:paraId="5ABEB858"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Macierz Poznań (P1)-Sprzęt</w:t>
            </w:r>
          </w:p>
        </w:tc>
        <w:tc>
          <w:tcPr>
            <w:tcW w:w="412" w:type="dxa"/>
            <w:tcBorders>
              <w:top w:val="nil"/>
              <w:left w:val="nil"/>
              <w:bottom w:val="single" w:sz="4" w:space="0" w:color="auto"/>
              <w:right w:val="single" w:sz="4" w:space="0" w:color="auto"/>
            </w:tcBorders>
            <w:shd w:val="clear" w:color="auto" w:fill="auto"/>
            <w:noWrap/>
            <w:vAlign w:val="bottom"/>
            <w:hideMark/>
          </w:tcPr>
          <w:p w14:paraId="61B2EA7F" w14:textId="4A09173B" w:rsidR="002B6565" w:rsidRPr="00172420" w:rsidRDefault="00F06C14" w:rsidP="00F0409B">
            <w:pPr>
              <w:spacing w:before="0"/>
              <w:jc w:val="center"/>
              <w:rPr>
                <w:rFonts w:ascii="Calibri" w:hAnsi="Calibri" w:cs="Calibri"/>
                <w:color w:val="000000"/>
                <w:sz w:val="20"/>
                <w:szCs w:val="20"/>
              </w:rPr>
            </w:pPr>
            <w:r>
              <w:rPr>
                <w:rFonts w:ascii="Calibri" w:hAnsi="Calibri" w:cs="Calibri"/>
                <w:color w:val="000000"/>
                <w:sz w:val="20"/>
                <w:szCs w:val="20"/>
              </w:rPr>
              <w:t>1</w:t>
            </w:r>
          </w:p>
        </w:tc>
        <w:tc>
          <w:tcPr>
            <w:tcW w:w="2362" w:type="dxa"/>
            <w:tcBorders>
              <w:top w:val="nil"/>
              <w:left w:val="nil"/>
              <w:bottom w:val="single" w:sz="4" w:space="0" w:color="auto"/>
              <w:right w:val="single" w:sz="4" w:space="0" w:color="auto"/>
            </w:tcBorders>
            <w:shd w:val="clear" w:color="auto" w:fill="auto"/>
            <w:noWrap/>
            <w:vAlign w:val="bottom"/>
            <w:hideMark/>
          </w:tcPr>
          <w:p w14:paraId="27DB04DF"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 </w:t>
            </w:r>
          </w:p>
        </w:tc>
        <w:tc>
          <w:tcPr>
            <w:tcW w:w="1726" w:type="dxa"/>
            <w:tcBorders>
              <w:top w:val="nil"/>
              <w:left w:val="nil"/>
              <w:bottom w:val="single" w:sz="4" w:space="0" w:color="auto"/>
              <w:right w:val="single" w:sz="4" w:space="0" w:color="auto"/>
            </w:tcBorders>
            <w:shd w:val="clear" w:color="auto" w:fill="auto"/>
            <w:noWrap/>
            <w:vAlign w:val="bottom"/>
            <w:hideMark/>
          </w:tcPr>
          <w:p w14:paraId="1856A6B9"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 </w:t>
            </w:r>
          </w:p>
        </w:tc>
        <w:tc>
          <w:tcPr>
            <w:tcW w:w="1433" w:type="dxa"/>
            <w:tcBorders>
              <w:top w:val="nil"/>
              <w:left w:val="nil"/>
              <w:bottom w:val="single" w:sz="4" w:space="0" w:color="auto"/>
              <w:right w:val="single" w:sz="4" w:space="0" w:color="auto"/>
            </w:tcBorders>
          </w:tcPr>
          <w:p w14:paraId="4F46B42A" w14:textId="77777777" w:rsidR="002B6565" w:rsidRPr="00172420" w:rsidRDefault="002B6565" w:rsidP="002B6565">
            <w:pPr>
              <w:spacing w:before="0"/>
              <w:jc w:val="left"/>
              <w:rPr>
                <w:rFonts w:ascii="Calibri" w:hAnsi="Calibri" w:cs="Calibri"/>
                <w:color w:val="000000"/>
                <w:sz w:val="20"/>
                <w:szCs w:val="20"/>
              </w:rPr>
            </w:pPr>
          </w:p>
        </w:tc>
      </w:tr>
      <w:tr w:rsidR="002B6565" w:rsidRPr="00172420" w14:paraId="474EBC26" w14:textId="77777777" w:rsidTr="00F04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05D356CB" w14:textId="77777777" w:rsidR="002B6565" w:rsidRPr="00172420" w:rsidRDefault="002B6565" w:rsidP="002B6565">
            <w:pPr>
              <w:spacing w:before="0"/>
              <w:jc w:val="center"/>
              <w:rPr>
                <w:rFonts w:ascii="Calibri" w:hAnsi="Calibri" w:cs="Calibri"/>
                <w:color w:val="000000"/>
                <w:sz w:val="20"/>
                <w:szCs w:val="20"/>
              </w:rPr>
            </w:pPr>
            <w:r w:rsidRPr="00172420">
              <w:rPr>
                <w:rFonts w:ascii="Calibri" w:hAnsi="Calibri" w:cs="Calibri"/>
                <w:color w:val="000000"/>
                <w:sz w:val="20"/>
                <w:szCs w:val="20"/>
              </w:rPr>
              <w:t>2</w:t>
            </w:r>
          </w:p>
        </w:tc>
        <w:tc>
          <w:tcPr>
            <w:tcW w:w="2990" w:type="dxa"/>
            <w:tcBorders>
              <w:top w:val="nil"/>
              <w:left w:val="nil"/>
              <w:bottom w:val="single" w:sz="4" w:space="0" w:color="auto"/>
              <w:right w:val="single" w:sz="4" w:space="0" w:color="auto"/>
            </w:tcBorders>
            <w:shd w:val="clear" w:color="auto" w:fill="auto"/>
            <w:noWrap/>
            <w:vAlign w:val="bottom"/>
          </w:tcPr>
          <w:p w14:paraId="17B55761"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Macierz Poznań (P1)-wsparcie</w:t>
            </w:r>
          </w:p>
        </w:tc>
        <w:tc>
          <w:tcPr>
            <w:tcW w:w="412" w:type="dxa"/>
            <w:tcBorders>
              <w:top w:val="nil"/>
              <w:left w:val="nil"/>
              <w:bottom w:val="single" w:sz="4" w:space="0" w:color="auto"/>
              <w:right w:val="single" w:sz="4" w:space="0" w:color="auto"/>
            </w:tcBorders>
            <w:shd w:val="clear" w:color="auto" w:fill="auto"/>
            <w:noWrap/>
            <w:vAlign w:val="bottom"/>
          </w:tcPr>
          <w:p w14:paraId="22E5EF78" w14:textId="3EEAF3CE" w:rsidR="002B6565" w:rsidRPr="00172420" w:rsidRDefault="00F06C14" w:rsidP="00F0409B">
            <w:pPr>
              <w:spacing w:before="0"/>
              <w:jc w:val="center"/>
              <w:rPr>
                <w:rFonts w:ascii="Calibri" w:hAnsi="Calibri" w:cs="Calibri"/>
                <w:color w:val="000000"/>
                <w:sz w:val="20"/>
                <w:szCs w:val="20"/>
              </w:rPr>
            </w:pPr>
            <w:r>
              <w:rPr>
                <w:rFonts w:ascii="Calibri" w:hAnsi="Calibri" w:cs="Calibri"/>
                <w:color w:val="000000"/>
                <w:sz w:val="20"/>
                <w:szCs w:val="20"/>
              </w:rPr>
              <w:t>1</w:t>
            </w:r>
          </w:p>
        </w:tc>
        <w:tc>
          <w:tcPr>
            <w:tcW w:w="2362" w:type="dxa"/>
            <w:tcBorders>
              <w:top w:val="nil"/>
              <w:left w:val="nil"/>
              <w:bottom w:val="single" w:sz="4" w:space="0" w:color="auto"/>
              <w:right w:val="single" w:sz="4" w:space="0" w:color="auto"/>
            </w:tcBorders>
            <w:shd w:val="clear" w:color="auto" w:fill="auto"/>
            <w:noWrap/>
            <w:vAlign w:val="bottom"/>
          </w:tcPr>
          <w:p w14:paraId="6A209027" w14:textId="77777777" w:rsidR="002B6565" w:rsidRPr="00172420" w:rsidRDefault="002B6565" w:rsidP="002B6565">
            <w:pPr>
              <w:spacing w:before="0"/>
              <w:jc w:val="left"/>
              <w:rPr>
                <w:rFonts w:ascii="Calibri" w:hAnsi="Calibri" w:cs="Calibri"/>
                <w:color w:val="000000"/>
                <w:sz w:val="20"/>
                <w:szCs w:val="20"/>
              </w:rPr>
            </w:pPr>
          </w:p>
        </w:tc>
        <w:tc>
          <w:tcPr>
            <w:tcW w:w="1726" w:type="dxa"/>
            <w:tcBorders>
              <w:top w:val="nil"/>
              <w:left w:val="nil"/>
              <w:bottom w:val="single" w:sz="4" w:space="0" w:color="auto"/>
              <w:right w:val="single" w:sz="4" w:space="0" w:color="auto"/>
            </w:tcBorders>
            <w:shd w:val="clear" w:color="auto" w:fill="auto"/>
            <w:noWrap/>
            <w:vAlign w:val="bottom"/>
          </w:tcPr>
          <w:p w14:paraId="7E4725E5" w14:textId="77777777" w:rsidR="002B6565" w:rsidRPr="00172420" w:rsidRDefault="002B6565" w:rsidP="002B6565">
            <w:pPr>
              <w:spacing w:before="0"/>
              <w:jc w:val="left"/>
              <w:rPr>
                <w:rFonts w:ascii="Calibri" w:hAnsi="Calibri" w:cs="Calibri"/>
                <w:color w:val="000000"/>
                <w:sz w:val="20"/>
                <w:szCs w:val="20"/>
              </w:rPr>
            </w:pPr>
          </w:p>
        </w:tc>
        <w:tc>
          <w:tcPr>
            <w:tcW w:w="1433" w:type="dxa"/>
            <w:tcBorders>
              <w:top w:val="nil"/>
              <w:left w:val="nil"/>
              <w:bottom w:val="single" w:sz="4" w:space="0" w:color="auto"/>
              <w:right w:val="single" w:sz="4" w:space="0" w:color="auto"/>
            </w:tcBorders>
          </w:tcPr>
          <w:p w14:paraId="0A85BA74" w14:textId="77777777" w:rsidR="002B6565" w:rsidRPr="00172420" w:rsidRDefault="002B6565" w:rsidP="002B6565">
            <w:pPr>
              <w:spacing w:before="0"/>
              <w:jc w:val="left"/>
              <w:rPr>
                <w:rFonts w:ascii="Calibri" w:hAnsi="Calibri" w:cs="Calibri"/>
                <w:color w:val="000000"/>
                <w:sz w:val="20"/>
                <w:szCs w:val="20"/>
              </w:rPr>
            </w:pPr>
          </w:p>
        </w:tc>
      </w:tr>
      <w:tr w:rsidR="002B6565" w:rsidRPr="00172420" w14:paraId="6CE4C44B" w14:textId="77777777" w:rsidTr="00F04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94C6A3" w14:textId="77777777" w:rsidR="002B6565" w:rsidRPr="00172420" w:rsidRDefault="002B6565" w:rsidP="002B6565">
            <w:pPr>
              <w:spacing w:before="0"/>
              <w:jc w:val="center"/>
              <w:rPr>
                <w:rFonts w:ascii="Calibri" w:hAnsi="Calibri" w:cs="Calibri"/>
                <w:color w:val="000000"/>
                <w:sz w:val="20"/>
                <w:szCs w:val="20"/>
              </w:rPr>
            </w:pPr>
            <w:r w:rsidRPr="00172420">
              <w:rPr>
                <w:rFonts w:ascii="Calibri" w:hAnsi="Calibri" w:cs="Calibri"/>
                <w:color w:val="000000"/>
                <w:sz w:val="20"/>
                <w:szCs w:val="20"/>
              </w:rPr>
              <w:t>3</w:t>
            </w:r>
          </w:p>
        </w:tc>
        <w:tc>
          <w:tcPr>
            <w:tcW w:w="2990" w:type="dxa"/>
            <w:tcBorders>
              <w:top w:val="nil"/>
              <w:left w:val="nil"/>
              <w:bottom w:val="single" w:sz="4" w:space="0" w:color="auto"/>
              <w:right w:val="single" w:sz="4" w:space="0" w:color="auto"/>
            </w:tcBorders>
            <w:shd w:val="clear" w:color="auto" w:fill="auto"/>
            <w:noWrap/>
            <w:vAlign w:val="bottom"/>
          </w:tcPr>
          <w:p w14:paraId="109523F9"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Macierz Poznań (P2)-Sprzęt</w:t>
            </w:r>
          </w:p>
        </w:tc>
        <w:tc>
          <w:tcPr>
            <w:tcW w:w="412" w:type="dxa"/>
            <w:tcBorders>
              <w:top w:val="nil"/>
              <w:left w:val="nil"/>
              <w:bottom w:val="single" w:sz="4" w:space="0" w:color="auto"/>
              <w:right w:val="single" w:sz="4" w:space="0" w:color="auto"/>
            </w:tcBorders>
            <w:shd w:val="clear" w:color="auto" w:fill="auto"/>
            <w:noWrap/>
            <w:vAlign w:val="bottom"/>
            <w:hideMark/>
          </w:tcPr>
          <w:p w14:paraId="4491C93E" w14:textId="59CD0754" w:rsidR="002B6565" w:rsidRPr="00172420" w:rsidRDefault="00F06C14" w:rsidP="00F0409B">
            <w:pPr>
              <w:spacing w:before="0"/>
              <w:jc w:val="center"/>
              <w:rPr>
                <w:rFonts w:ascii="Calibri" w:hAnsi="Calibri" w:cs="Calibri"/>
                <w:color w:val="000000"/>
                <w:sz w:val="20"/>
                <w:szCs w:val="20"/>
              </w:rPr>
            </w:pPr>
            <w:r>
              <w:rPr>
                <w:rFonts w:ascii="Calibri" w:hAnsi="Calibri" w:cs="Calibri"/>
                <w:color w:val="000000"/>
                <w:sz w:val="20"/>
                <w:szCs w:val="20"/>
              </w:rPr>
              <w:t>1</w:t>
            </w:r>
          </w:p>
        </w:tc>
        <w:tc>
          <w:tcPr>
            <w:tcW w:w="2362" w:type="dxa"/>
            <w:tcBorders>
              <w:top w:val="nil"/>
              <w:left w:val="nil"/>
              <w:bottom w:val="single" w:sz="4" w:space="0" w:color="auto"/>
              <w:right w:val="single" w:sz="4" w:space="0" w:color="auto"/>
            </w:tcBorders>
            <w:shd w:val="clear" w:color="auto" w:fill="auto"/>
            <w:noWrap/>
            <w:vAlign w:val="bottom"/>
            <w:hideMark/>
          </w:tcPr>
          <w:p w14:paraId="27E23BCC"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 </w:t>
            </w:r>
          </w:p>
        </w:tc>
        <w:tc>
          <w:tcPr>
            <w:tcW w:w="1726" w:type="dxa"/>
            <w:tcBorders>
              <w:top w:val="nil"/>
              <w:left w:val="nil"/>
              <w:bottom w:val="single" w:sz="4" w:space="0" w:color="auto"/>
              <w:right w:val="single" w:sz="4" w:space="0" w:color="auto"/>
            </w:tcBorders>
            <w:shd w:val="clear" w:color="auto" w:fill="auto"/>
            <w:noWrap/>
            <w:vAlign w:val="bottom"/>
            <w:hideMark/>
          </w:tcPr>
          <w:p w14:paraId="2D1CC6A5"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 </w:t>
            </w:r>
          </w:p>
        </w:tc>
        <w:tc>
          <w:tcPr>
            <w:tcW w:w="1433" w:type="dxa"/>
            <w:tcBorders>
              <w:top w:val="nil"/>
              <w:left w:val="nil"/>
              <w:bottom w:val="single" w:sz="4" w:space="0" w:color="auto"/>
              <w:right w:val="single" w:sz="4" w:space="0" w:color="auto"/>
            </w:tcBorders>
          </w:tcPr>
          <w:p w14:paraId="43FD70FF" w14:textId="77777777" w:rsidR="002B6565" w:rsidRPr="00172420" w:rsidRDefault="002B6565" w:rsidP="002B6565">
            <w:pPr>
              <w:spacing w:before="0"/>
              <w:jc w:val="left"/>
              <w:rPr>
                <w:rFonts w:ascii="Calibri" w:hAnsi="Calibri" w:cs="Calibri"/>
                <w:color w:val="000000"/>
                <w:sz w:val="20"/>
                <w:szCs w:val="20"/>
              </w:rPr>
            </w:pPr>
          </w:p>
        </w:tc>
      </w:tr>
      <w:tr w:rsidR="002B6565" w:rsidRPr="00172420" w14:paraId="639F5366" w14:textId="77777777" w:rsidTr="00F04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4B7366" w14:textId="77777777" w:rsidR="002B6565" w:rsidRPr="00172420" w:rsidRDefault="002B6565" w:rsidP="002B6565">
            <w:pPr>
              <w:spacing w:before="0"/>
              <w:jc w:val="center"/>
              <w:rPr>
                <w:rFonts w:ascii="Calibri" w:hAnsi="Calibri" w:cs="Calibri"/>
                <w:color w:val="000000"/>
                <w:sz w:val="20"/>
                <w:szCs w:val="20"/>
              </w:rPr>
            </w:pPr>
            <w:r w:rsidRPr="00172420">
              <w:rPr>
                <w:rFonts w:ascii="Calibri" w:hAnsi="Calibri" w:cs="Calibri"/>
                <w:color w:val="000000"/>
                <w:sz w:val="20"/>
                <w:szCs w:val="20"/>
              </w:rPr>
              <w:t>4</w:t>
            </w:r>
          </w:p>
        </w:tc>
        <w:tc>
          <w:tcPr>
            <w:tcW w:w="2990" w:type="dxa"/>
            <w:tcBorders>
              <w:top w:val="nil"/>
              <w:left w:val="nil"/>
              <w:bottom w:val="single" w:sz="4" w:space="0" w:color="auto"/>
              <w:right w:val="single" w:sz="4" w:space="0" w:color="auto"/>
            </w:tcBorders>
            <w:shd w:val="clear" w:color="auto" w:fill="auto"/>
            <w:noWrap/>
            <w:vAlign w:val="bottom"/>
          </w:tcPr>
          <w:p w14:paraId="2C96D72A"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Macierz Poznań (P2)-wsparcie</w:t>
            </w:r>
          </w:p>
        </w:tc>
        <w:tc>
          <w:tcPr>
            <w:tcW w:w="412" w:type="dxa"/>
            <w:tcBorders>
              <w:top w:val="nil"/>
              <w:left w:val="nil"/>
              <w:bottom w:val="single" w:sz="4" w:space="0" w:color="auto"/>
              <w:right w:val="single" w:sz="4" w:space="0" w:color="auto"/>
            </w:tcBorders>
            <w:shd w:val="clear" w:color="auto" w:fill="auto"/>
            <w:noWrap/>
            <w:vAlign w:val="bottom"/>
            <w:hideMark/>
          </w:tcPr>
          <w:p w14:paraId="31C92832" w14:textId="299EFF1A" w:rsidR="002B6565" w:rsidRPr="00172420" w:rsidRDefault="00F06C14" w:rsidP="00F0409B">
            <w:pPr>
              <w:spacing w:before="0"/>
              <w:jc w:val="center"/>
              <w:rPr>
                <w:rFonts w:ascii="Calibri" w:hAnsi="Calibri" w:cs="Calibri"/>
                <w:color w:val="000000"/>
                <w:sz w:val="20"/>
                <w:szCs w:val="20"/>
              </w:rPr>
            </w:pPr>
            <w:r>
              <w:rPr>
                <w:rFonts w:ascii="Calibri" w:hAnsi="Calibri" w:cs="Calibri"/>
                <w:color w:val="000000"/>
                <w:sz w:val="20"/>
                <w:szCs w:val="20"/>
              </w:rPr>
              <w:t>1</w:t>
            </w:r>
          </w:p>
        </w:tc>
        <w:tc>
          <w:tcPr>
            <w:tcW w:w="2362" w:type="dxa"/>
            <w:tcBorders>
              <w:top w:val="nil"/>
              <w:left w:val="nil"/>
              <w:bottom w:val="single" w:sz="4" w:space="0" w:color="auto"/>
              <w:right w:val="single" w:sz="4" w:space="0" w:color="auto"/>
            </w:tcBorders>
            <w:shd w:val="clear" w:color="auto" w:fill="auto"/>
            <w:noWrap/>
            <w:vAlign w:val="bottom"/>
            <w:hideMark/>
          </w:tcPr>
          <w:p w14:paraId="0D17DA03"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 </w:t>
            </w:r>
          </w:p>
        </w:tc>
        <w:tc>
          <w:tcPr>
            <w:tcW w:w="1726" w:type="dxa"/>
            <w:tcBorders>
              <w:top w:val="nil"/>
              <w:left w:val="nil"/>
              <w:bottom w:val="single" w:sz="4" w:space="0" w:color="auto"/>
              <w:right w:val="single" w:sz="4" w:space="0" w:color="auto"/>
            </w:tcBorders>
            <w:shd w:val="clear" w:color="auto" w:fill="auto"/>
            <w:noWrap/>
            <w:vAlign w:val="bottom"/>
            <w:hideMark/>
          </w:tcPr>
          <w:p w14:paraId="67136261"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 </w:t>
            </w:r>
          </w:p>
        </w:tc>
        <w:tc>
          <w:tcPr>
            <w:tcW w:w="1433" w:type="dxa"/>
            <w:tcBorders>
              <w:top w:val="nil"/>
              <w:left w:val="nil"/>
              <w:bottom w:val="single" w:sz="4" w:space="0" w:color="auto"/>
              <w:right w:val="single" w:sz="4" w:space="0" w:color="auto"/>
            </w:tcBorders>
          </w:tcPr>
          <w:p w14:paraId="6DB21367" w14:textId="77777777" w:rsidR="002B6565" w:rsidRPr="00172420" w:rsidRDefault="002B6565" w:rsidP="002B6565">
            <w:pPr>
              <w:spacing w:before="0"/>
              <w:jc w:val="left"/>
              <w:rPr>
                <w:rFonts w:ascii="Calibri" w:hAnsi="Calibri" w:cs="Calibri"/>
                <w:color w:val="000000"/>
                <w:sz w:val="20"/>
                <w:szCs w:val="20"/>
              </w:rPr>
            </w:pPr>
          </w:p>
        </w:tc>
      </w:tr>
      <w:tr w:rsidR="002B6565" w:rsidRPr="00172420" w14:paraId="69DFDC5D" w14:textId="77777777" w:rsidTr="00F04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4F48FE" w14:textId="77777777" w:rsidR="002B6565" w:rsidRPr="00172420" w:rsidRDefault="002B6565" w:rsidP="002B6565">
            <w:pPr>
              <w:spacing w:before="0"/>
              <w:jc w:val="center"/>
              <w:rPr>
                <w:rFonts w:ascii="Calibri" w:hAnsi="Calibri" w:cs="Calibri"/>
                <w:color w:val="000000"/>
                <w:sz w:val="20"/>
                <w:szCs w:val="20"/>
              </w:rPr>
            </w:pPr>
            <w:r w:rsidRPr="00172420">
              <w:rPr>
                <w:rFonts w:ascii="Calibri" w:hAnsi="Calibri" w:cs="Calibri"/>
                <w:color w:val="000000"/>
                <w:sz w:val="20"/>
                <w:szCs w:val="20"/>
              </w:rPr>
              <w:t>5</w:t>
            </w:r>
          </w:p>
        </w:tc>
        <w:tc>
          <w:tcPr>
            <w:tcW w:w="2990" w:type="dxa"/>
            <w:tcBorders>
              <w:top w:val="nil"/>
              <w:left w:val="nil"/>
              <w:bottom w:val="single" w:sz="4" w:space="0" w:color="auto"/>
              <w:right w:val="single" w:sz="4" w:space="0" w:color="auto"/>
            </w:tcBorders>
            <w:shd w:val="clear" w:color="auto" w:fill="auto"/>
            <w:noWrap/>
            <w:vAlign w:val="bottom"/>
          </w:tcPr>
          <w:p w14:paraId="66B0296A"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Macierz Kozienice(K1)-Sprzęt</w:t>
            </w:r>
          </w:p>
        </w:tc>
        <w:tc>
          <w:tcPr>
            <w:tcW w:w="412" w:type="dxa"/>
            <w:tcBorders>
              <w:top w:val="nil"/>
              <w:left w:val="nil"/>
              <w:bottom w:val="single" w:sz="4" w:space="0" w:color="auto"/>
              <w:right w:val="single" w:sz="4" w:space="0" w:color="auto"/>
            </w:tcBorders>
            <w:shd w:val="clear" w:color="auto" w:fill="auto"/>
            <w:noWrap/>
            <w:vAlign w:val="bottom"/>
            <w:hideMark/>
          </w:tcPr>
          <w:p w14:paraId="0F31AC24" w14:textId="53AD5D43" w:rsidR="002B6565" w:rsidRPr="00172420" w:rsidRDefault="00F06C14" w:rsidP="00F0409B">
            <w:pPr>
              <w:spacing w:before="0"/>
              <w:jc w:val="center"/>
              <w:rPr>
                <w:rFonts w:ascii="Calibri" w:hAnsi="Calibri" w:cs="Calibri"/>
                <w:color w:val="000000"/>
                <w:sz w:val="20"/>
                <w:szCs w:val="20"/>
              </w:rPr>
            </w:pPr>
            <w:r>
              <w:rPr>
                <w:rFonts w:ascii="Calibri" w:hAnsi="Calibri" w:cs="Calibri"/>
                <w:color w:val="000000"/>
                <w:sz w:val="20"/>
                <w:szCs w:val="20"/>
              </w:rPr>
              <w:t>1</w:t>
            </w:r>
          </w:p>
        </w:tc>
        <w:tc>
          <w:tcPr>
            <w:tcW w:w="2362" w:type="dxa"/>
            <w:tcBorders>
              <w:top w:val="nil"/>
              <w:left w:val="nil"/>
              <w:bottom w:val="single" w:sz="4" w:space="0" w:color="auto"/>
              <w:right w:val="single" w:sz="4" w:space="0" w:color="auto"/>
            </w:tcBorders>
            <w:shd w:val="clear" w:color="auto" w:fill="auto"/>
            <w:noWrap/>
            <w:vAlign w:val="bottom"/>
            <w:hideMark/>
          </w:tcPr>
          <w:p w14:paraId="7FA59261"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 </w:t>
            </w:r>
          </w:p>
        </w:tc>
        <w:tc>
          <w:tcPr>
            <w:tcW w:w="1726" w:type="dxa"/>
            <w:tcBorders>
              <w:top w:val="nil"/>
              <w:left w:val="nil"/>
              <w:bottom w:val="single" w:sz="4" w:space="0" w:color="auto"/>
              <w:right w:val="single" w:sz="4" w:space="0" w:color="auto"/>
            </w:tcBorders>
            <w:shd w:val="clear" w:color="auto" w:fill="auto"/>
            <w:noWrap/>
            <w:vAlign w:val="bottom"/>
            <w:hideMark/>
          </w:tcPr>
          <w:p w14:paraId="0DED8103"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 </w:t>
            </w:r>
          </w:p>
        </w:tc>
        <w:tc>
          <w:tcPr>
            <w:tcW w:w="1433" w:type="dxa"/>
            <w:tcBorders>
              <w:top w:val="nil"/>
              <w:left w:val="nil"/>
              <w:bottom w:val="single" w:sz="4" w:space="0" w:color="auto"/>
              <w:right w:val="single" w:sz="4" w:space="0" w:color="auto"/>
            </w:tcBorders>
          </w:tcPr>
          <w:p w14:paraId="6B7B079C" w14:textId="77777777" w:rsidR="002B6565" w:rsidRPr="00172420" w:rsidRDefault="002B6565" w:rsidP="002B6565">
            <w:pPr>
              <w:spacing w:before="0"/>
              <w:jc w:val="left"/>
              <w:rPr>
                <w:rFonts w:ascii="Calibri" w:hAnsi="Calibri" w:cs="Calibri"/>
                <w:color w:val="000000"/>
                <w:sz w:val="20"/>
                <w:szCs w:val="20"/>
              </w:rPr>
            </w:pPr>
          </w:p>
        </w:tc>
      </w:tr>
      <w:tr w:rsidR="002B6565" w:rsidRPr="00172420" w14:paraId="44B823FA" w14:textId="77777777" w:rsidTr="00F04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4C15BCD1" w14:textId="77777777" w:rsidR="002B6565" w:rsidRPr="00172420" w:rsidRDefault="002B6565" w:rsidP="002B6565">
            <w:pPr>
              <w:spacing w:before="0"/>
              <w:jc w:val="center"/>
              <w:rPr>
                <w:rFonts w:ascii="Calibri" w:hAnsi="Calibri" w:cs="Calibri"/>
                <w:color w:val="000000"/>
                <w:sz w:val="20"/>
                <w:szCs w:val="20"/>
              </w:rPr>
            </w:pPr>
            <w:r w:rsidRPr="00172420">
              <w:rPr>
                <w:rFonts w:ascii="Calibri" w:hAnsi="Calibri" w:cs="Calibri"/>
                <w:color w:val="000000"/>
                <w:sz w:val="20"/>
                <w:szCs w:val="20"/>
              </w:rPr>
              <w:t>6</w:t>
            </w:r>
          </w:p>
        </w:tc>
        <w:tc>
          <w:tcPr>
            <w:tcW w:w="2990" w:type="dxa"/>
            <w:tcBorders>
              <w:top w:val="nil"/>
              <w:left w:val="nil"/>
              <w:bottom w:val="single" w:sz="4" w:space="0" w:color="auto"/>
              <w:right w:val="single" w:sz="4" w:space="0" w:color="auto"/>
            </w:tcBorders>
            <w:shd w:val="clear" w:color="auto" w:fill="auto"/>
            <w:noWrap/>
            <w:vAlign w:val="bottom"/>
          </w:tcPr>
          <w:p w14:paraId="78F98061"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Macierz Kozienice (K1)-wsparcie</w:t>
            </w:r>
          </w:p>
        </w:tc>
        <w:tc>
          <w:tcPr>
            <w:tcW w:w="412" w:type="dxa"/>
            <w:tcBorders>
              <w:top w:val="nil"/>
              <w:left w:val="nil"/>
              <w:bottom w:val="single" w:sz="4" w:space="0" w:color="auto"/>
              <w:right w:val="single" w:sz="4" w:space="0" w:color="auto"/>
            </w:tcBorders>
            <w:shd w:val="clear" w:color="auto" w:fill="auto"/>
            <w:noWrap/>
            <w:vAlign w:val="bottom"/>
          </w:tcPr>
          <w:p w14:paraId="16BEFD01" w14:textId="099C499D" w:rsidR="002B6565" w:rsidRPr="00172420" w:rsidRDefault="00F06C14" w:rsidP="00F0409B">
            <w:pPr>
              <w:spacing w:before="0"/>
              <w:jc w:val="center"/>
              <w:rPr>
                <w:rFonts w:ascii="Calibri" w:hAnsi="Calibri" w:cs="Calibri"/>
                <w:color w:val="000000"/>
                <w:sz w:val="20"/>
                <w:szCs w:val="20"/>
              </w:rPr>
            </w:pPr>
            <w:r>
              <w:rPr>
                <w:rFonts w:ascii="Calibri" w:hAnsi="Calibri" w:cs="Calibri"/>
                <w:color w:val="000000"/>
                <w:sz w:val="20"/>
                <w:szCs w:val="20"/>
              </w:rPr>
              <w:t>1</w:t>
            </w:r>
          </w:p>
        </w:tc>
        <w:tc>
          <w:tcPr>
            <w:tcW w:w="2362" w:type="dxa"/>
            <w:tcBorders>
              <w:top w:val="nil"/>
              <w:left w:val="nil"/>
              <w:bottom w:val="single" w:sz="4" w:space="0" w:color="auto"/>
              <w:right w:val="single" w:sz="4" w:space="0" w:color="auto"/>
            </w:tcBorders>
            <w:shd w:val="clear" w:color="auto" w:fill="auto"/>
            <w:noWrap/>
            <w:vAlign w:val="bottom"/>
          </w:tcPr>
          <w:p w14:paraId="37FCDB44" w14:textId="77777777" w:rsidR="002B6565" w:rsidRPr="00172420" w:rsidRDefault="002B6565" w:rsidP="002B6565">
            <w:pPr>
              <w:spacing w:before="0"/>
              <w:jc w:val="left"/>
              <w:rPr>
                <w:rFonts w:ascii="Calibri" w:hAnsi="Calibri" w:cs="Calibri"/>
                <w:color w:val="000000"/>
                <w:sz w:val="20"/>
                <w:szCs w:val="20"/>
              </w:rPr>
            </w:pPr>
          </w:p>
        </w:tc>
        <w:tc>
          <w:tcPr>
            <w:tcW w:w="1726" w:type="dxa"/>
            <w:tcBorders>
              <w:top w:val="nil"/>
              <w:left w:val="nil"/>
              <w:bottom w:val="single" w:sz="4" w:space="0" w:color="auto"/>
              <w:right w:val="single" w:sz="4" w:space="0" w:color="auto"/>
            </w:tcBorders>
            <w:shd w:val="clear" w:color="auto" w:fill="auto"/>
            <w:noWrap/>
            <w:vAlign w:val="bottom"/>
          </w:tcPr>
          <w:p w14:paraId="7A74999D" w14:textId="77777777" w:rsidR="002B6565" w:rsidRPr="00172420" w:rsidRDefault="002B6565" w:rsidP="002B6565">
            <w:pPr>
              <w:spacing w:before="0"/>
              <w:jc w:val="left"/>
              <w:rPr>
                <w:rFonts w:ascii="Calibri" w:hAnsi="Calibri" w:cs="Calibri"/>
                <w:color w:val="000000"/>
                <w:sz w:val="20"/>
                <w:szCs w:val="20"/>
              </w:rPr>
            </w:pPr>
          </w:p>
        </w:tc>
        <w:tc>
          <w:tcPr>
            <w:tcW w:w="1433" w:type="dxa"/>
            <w:tcBorders>
              <w:top w:val="nil"/>
              <w:left w:val="nil"/>
              <w:bottom w:val="single" w:sz="4" w:space="0" w:color="auto"/>
              <w:right w:val="single" w:sz="4" w:space="0" w:color="auto"/>
            </w:tcBorders>
          </w:tcPr>
          <w:p w14:paraId="66361B09" w14:textId="77777777" w:rsidR="002B6565" w:rsidRPr="00172420" w:rsidRDefault="002B6565" w:rsidP="002B6565">
            <w:pPr>
              <w:spacing w:before="0"/>
              <w:jc w:val="left"/>
              <w:rPr>
                <w:rFonts w:ascii="Calibri" w:hAnsi="Calibri" w:cs="Calibri"/>
                <w:color w:val="000000"/>
                <w:sz w:val="20"/>
                <w:szCs w:val="20"/>
              </w:rPr>
            </w:pPr>
          </w:p>
        </w:tc>
      </w:tr>
      <w:tr w:rsidR="002B6565" w:rsidRPr="00172420" w14:paraId="575C4F05" w14:textId="77777777" w:rsidTr="00F04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67490363" w14:textId="77777777" w:rsidR="002B6565" w:rsidRPr="00172420" w:rsidRDefault="002B6565" w:rsidP="002B6565">
            <w:pPr>
              <w:spacing w:before="0"/>
              <w:jc w:val="center"/>
              <w:rPr>
                <w:rFonts w:ascii="Calibri" w:hAnsi="Calibri" w:cs="Calibri"/>
                <w:color w:val="000000"/>
                <w:sz w:val="20"/>
                <w:szCs w:val="20"/>
              </w:rPr>
            </w:pPr>
            <w:r w:rsidRPr="00172420">
              <w:rPr>
                <w:rFonts w:ascii="Calibri" w:hAnsi="Calibri" w:cs="Calibri"/>
                <w:color w:val="000000"/>
                <w:sz w:val="20"/>
                <w:szCs w:val="20"/>
              </w:rPr>
              <w:t>7</w:t>
            </w:r>
          </w:p>
        </w:tc>
        <w:tc>
          <w:tcPr>
            <w:tcW w:w="2990" w:type="dxa"/>
            <w:tcBorders>
              <w:top w:val="nil"/>
              <w:left w:val="nil"/>
              <w:bottom w:val="single" w:sz="4" w:space="0" w:color="auto"/>
              <w:right w:val="single" w:sz="4" w:space="0" w:color="auto"/>
            </w:tcBorders>
            <w:shd w:val="clear" w:color="auto" w:fill="auto"/>
            <w:noWrap/>
            <w:vAlign w:val="bottom"/>
          </w:tcPr>
          <w:p w14:paraId="7713D76F"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Macierz Kozienice(K1)-Sprzęt</w:t>
            </w:r>
          </w:p>
        </w:tc>
        <w:tc>
          <w:tcPr>
            <w:tcW w:w="412" w:type="dxa"/>
            <w:tcBorders>
              <w:top w:val="nil"/>
              <w:left w:val="nil"/>
              <w:bottom w:val="single" w:sz="4" w:space="0" w:color="auto"/>
              <w:right w:val="single" w:sz="4" w:space="0" w:color="auto"/>
            </w:tcBorders>
            <w:shd w:val="clear" w:color="auto" w:fill="auto"/>
            <w:noWrap/>
            <w:vAlign w:val="bottom"/>
          </w:tcPr>
          <w:p w14:paraId="4F3CC1CC" w14:textId="4BC0C581" w:rsidR="002B6565" w:rsidRPr="00172420" w:rsidRDefault="00F06C14" w:rsidP="00F0409B">
            <w:pPr>
              <w:spacing w:before="0"/>
              <w:jc w:val="center"/>
              <w:rPr>
                <w:rFonts w:ascii="Calibri" w:hAnsi="Calibri" w:cs="Calibri"/>
                <w:color w:val="000000"/>
                <w:sz w:val="20"/>
                <w:szCs w:val="20"/>
              </w:rPr>
            </w:pPr>
            <w:r>
              <w:rPr>
                <w:rFonts w:ascii="Calibri" w:hAnsi="Calibri" w:cs="Calibri"/>
                <w:color w:val="000000"/>
                <w:sz w:val="20"/>
                <w:szCs w:val="20"/>
              </w:rPr>
              <w:t>1</w:t>
            </w:r>
          </w:p>
        </w:tc>
        <w:tc>
          <w:tcPr>
            <w:tcW w:w="2362" w:type="dxa"/>
            <w:tcBorders>
              <w:top w:val="nil"/>
              <w:left w:val="nil"/>
              <w:bottom w:val="single" w:sz="4" w:space="0" w:color="auto"/>
              <w:right w:val="single" w:sz="4" w:space="0" w:color="auto"/>
            </w:tcBorders>
            <w:shd w:val="clear" w:color="auto" w:fill="auto"/>
            <w:noWrap/>
            <w:vAlign w:val="bottom"/>
          </w:tcPr>
          <w:p w14:paraId="68E38E57" w14:textId="77777777" w:rsidR="002B6565" w:rsidRPr="00172420" w:rsidRDefault="002B6565" w:rsidP="002B6565">
            <w:pPr>
              <w:spacing w:before="0"/>
              <w:jc w:val="left"/>
              <w:rPr>
                <w:rFonts w:ascii="Calibri" w:hAnsi="Calibri" w:cs="Calibri"/>
                <w:color w:val="000000"/>
                <w:sz w:val="20"/>
                <w:szCs w:val="20"/>
              </w:rPr>
            </w:pPr>
          </w:p>
        </w:tc>
        <w:tc>
          <w:tcPr>
            <w:tcW w:w="1726" w:type="dxa"/>
            <w:tcBorders>
              <w:top w:val="nil"/>
              <w:left w:val="nil"/>
              <w:bottom w:val="single" w:sz="4" w:space="0" w:color="auto"/>
              <w:right w:val="single" w:sz="4" w:space="0" w:color="auto"/>
            </w:tcBorders>
            <w:shd w:val="clear" w:color="auto" w:fill="auto"/>
            <w:noWrap/>
            <w:vAlign w:val="bottom"/>
          </w:tcPr>
          <w:p w14:paraId="7CD89AA2" w14:textId="77777777" w:rsidR="002B6565" w:rsidRPr="00172420" w:rsidRDefault="002B6565" w:rsidP="002B6565">
            <w:pPr>
              <w:spacing w:before="0"/>
              <w:jc w:val="left"/>
              <w:rPr>
                <w:rFonts w:ascii="Calibri" w:hAnsi="Calibri" w:cs="Calibri"/>
                <w:color w:val="000000"/>
                <w:sz w:val="20"/>
                <w:szCs w:val="20"/>
              </w:rPr>
            </w:pPr>
          </w:p>
        </w:tc>
        <w:tc>
          <w:tcPr>
            <w:tcW w:w="1433" w:type="dxa"/>
            <w:tcBorders>
              <w:top w:val="nil"/>
              <w:left w:val="nil"/>
              <w:bottom w:val="single" w:sz="4" w:space="0" w:color="auto"/>
              <w:right w:val="single" w:sz="4" w:space="0" w:color="auto"/>
            </w:tcBorders>
          </w:tcPr>
          <w:p w14:paraId="1CB142CC" w14:textId="77777777" w:rsidR="002B6565" w:rsidRPr="00172420" w:rsidRDefault="002B6565" w:rsidP="002B6565">
            <w:pPr>
              <w:spacing w:before="0"/>
              <w:jc w:val="left"/>
              <w:rPr>
                <w:rFonts w:ascii="Calibri" w:hAnsi="Calibri" w:cs="Calibri"/>
                <w:color w:val="000000"/>
                <w:sz w:val="20"/>
                <w:szCs w:val="20"/>
              </w:rPr>
            </w:pPr>
          </w:p>
        </w:tc>
      </w:tr>
      <w:tr w:rsidR="002B6565" w:rsidRPr="00172420" w14:paraId="33BDD4DF" w14:textId="77777777" w:rsidTr="00F04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505487" w14:textId="77777777" w:rsidR="002B6565" w:rsidRPr="00172420" w:rsidRDefault="002B6565" w:rsidP="002B6565">
            <w:pPr>
              <w:spacing w:before="0"/>
              <w:jc w:val="center"/>
              <w:rPr>
                <w:rFonts w:ascii="Calibri" w:hAnsi="Calibri" w:cs="Calibri"/>
                <w:color w:val="000000"/>
                <w:sz w:val="20"/>
                <w:szCs w:val="20"/>
              </w:rPr>
            </w:pPr>
            <w:r w:rsidRPr="00172420">
              <w:rPr>
                <w:rFonts w:ascii="Calibri" w:hAnsi="Calibri" w:cs="Calibri"/>
                <w:color w:val="000000"/>
                <w:sz w:val="20"/>
                <w:szCs w:val="20"/>
              </w:rPr>
              <w:t>8</w:t>
            </w:r>
          </w:p>
        </w:tc>
        <w:tc>
          <w:tcPr>
            <w:tcW w:w="2990" w:type="dxa"/>
            <w:tcBorders>
              <w:top w:val="nil"/>
              <w:left w:val="nil"/>
              <w:bottom w:val="single" w:sz="4" w:space="0" w:color="auto"/>
              <w:right w:val="single" w:sz="4" w:space="0" w:color="auto"/>
            </w:tcBorders>
            <w:shd w:val="clear" w:color="auto" w:fill="auto"/>
            <w:noWrap/>
            <w:vAlign w:val="bottom"/>
          </w:tcPr>
          <w:p w14:paraId="23C76D20"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Macierz Kozienice (K1)-wsparcie</w:t>
            </w:r>
          </w:p>
        </w:tc>
        <w:tc>
          <w:tcPr>
            <w:tcW w:w="412" w:type="dxa"/>
            <w:tcBorders>
              <w:top w:val="nil"/>
              <w:left w:val="nil"/>
              <w:bottom w:val="single" w:sz="4" w:space="0" w:color="auto"/>
              <w:right w:val="single" w:sz="4" w:space="0" w:color="auto"/>
            </w:tcBorders>
            <w:shd w:val="clear" w:color="auto" w:fill="auto"/>
            <w:noWrap/>
            <w:vAlign w:val="bottom"/>
            <w:hideMark/>
          </w:tcPr>
          <w:p w14:paraId="34B2334D" w14:textId="3CDFC4DB" w:rsidR="002B6565" w:rsidRPr="00172420" w:rsidRDefault="00F06C14" w:rsidP="00F0409B">
            <w:pPr>
              <w:spacing w:before="0"/>
              <w:jc w:val="center"/>
              <w:rPr>
                <w:rFonts w:ascii="Calibri" w:hAnsi="Calibri" w:cs="Calibri"/>
                <w:color w:val="000000"/>
                <w:sz w:val="20"/>
                <w:szCs w:val="20"/>
              </w:rPr>
            </w:pPr>
            <w:r>
              <w:rPr>
                <w:rFonts w:ascii="Calibri" w:hAnsi="Calibri" w:cs="Calibri"/>
                <w:color w:val="000000"/>
                <w:sz w:val="20"/>
                <w:szCs w:val="20"/>
              </w:rPr>
              <w:t>1</w:t>
            </w:r>
          </w:p>
        </w:tc>
        <w:tc>
          <w:tcPr>
            <w:tcW w:w="2362" w:type="dxa"/>
            <w:tcBorders>
              <w:top w:val="nil"/>
              <w:left w:val="nil"/>
              <w:bottom w:val="single" w:sz="4" w:space="0" w:color="auto"/>
              <w:right w:val="single" w:sz="4" w:space="0" w:color="auto"/>
            </w:tcBorders>
            <w:shd w:val="clear" w:color="auto" w:fill="auto"/>
            <w:noWrap/>
            <w:vAlign w:val="bottom"/>
            <w:hideMark/>
          </w:tcPr>
          <w:p w14:paraId="3366E02C"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 </w:t>
            </w:r>
          </w:p>
        </w:tc>
        <w:tc>
          <w:tcPr>
            <w:tcW w:w="1726" w:type="dxa"/>
            <w:tcBorders>
              <w:top w:val="nil"/>
              <w:left w:val="nil"/>
              <w:bottom w:val="single" w:sz="4" w:space="0" w:color="auto"/>
              <w:right w:val="single" w:sz="4" w:space="0" w:color="auto"/>
            </w:tcBorders>
            <w:shd w:val="clear" w:color="auto" w:fill="auto"/>
            <w:noWrap/>
            <w:vAlign w:val="bottom"/>
            <w:hideMark/>
          </w:tcPr>
          <w:p w14:paraId="0CB2D19A" w14:textId="77777777" w:rsidR="002B6565" w:rsidRPr="00172420" w:rsidRDefault="002B6565" w:rsidP="002B6565">
            <w:pPr>
              <w:spacing w:before="0"/>
              <w:jc w:val="left"/>
              <w:rPr>
                <w:rFonts w:ascii="Calibri" w:hAnsi="Calibri" w:cs="Calibri"/>
                <w:color w:val="000000"/>
                <w:sz w:val="20"/>
                <w:szCs w:val="20"/>
              </w:rPr>
            </w:pPr>
            <w:r w:rsidRPr="00172420">
              <w:rPr>
                <w:rFonts w:ascii="Calibri" w:hAnsi="Calibri" w:cs="Calibri"/>
                <w:color w:val="000000"/>
                <w:sz w:val="20"/>
                <w:szCs w:val="20"/>
              </w:rPr>
              <w:t> </w:t>
            </w:r>
          </w:p>
        </w:tc>
        <w:tc>
          <w:tcPr>
            <w:tcW w:w="1433" w:type="dxa"/>
            <w:tcBorders>
              <w:top w:val="nil"/>
              <w:left w:val="nil"/>
              <w:bottom w:val="single" w:sz="4" w:space="0" w:color="auto"/>
              <w:right w:val="single" w:sz="4" w:space="0" w:color="auto"/>
            </w:tcBorders>
          </w:tcPr>
          <w:p w14:paraId="431FBDB6" w14:textId="77777777" w:rsidR="002B6565" w:rsidRPr="00172420" w:rsidRDefault="002B6565" w:rsidP="002B6565">
            <w:pPr>
              <w:spacing w:before="0"/>
              <w:jc w:val="left"/>
              <w:rPr>
                <w:rFonts w:ascii="Calibri" w:hAnsi="Calibri" w:cs="Calibri"/>
                <w:color w:val="000000"/>
                <w:sz w:val="20"/>
                <w:szCs w:val="20"/>
              </w:rPr>
            </w:pPr>
          </w:p>
        </w:tc>
      </w:tr>
    </w:tbl>
    <w:p w14:paraId="02F210CF" w14:textId="1731E14A" w:rsidR="00A00A50" w:rsidRPr="00F0409B" w:rsidRDefault="00A00A50" w:rsidP="00EF4C05">
      <w:pPr>
        <w:numPr>
          <w:ilvl w:val="0"/>
          <w:numId w:val="15"/>
        </w:numPr>
        <w:ind w:right="-34" w:hanging="426"/>
        <w:jc w:val="left"/>
        <w:rPr>
          <w:rFonts w:ascii="Calibri" w:hAnsi="Calibri" w:cs="Calibri"/>
          <w:b/>
          <w:bCs/>
          <w:sz w:val="19"/>
          <w:szCs w:val="19"/>
        </w:rPr>
      </w:pPr>
      <w:r w:rsidRPr="00F0409B">
        <w:rPr>
          <w:rFonts w:ascii="Calibri" w:hAnsi="Calibri" w:cs="Calibri"/>
          <w:sz w:val="19"/>
          <w:szCs w:val="19"/>
        </w:rPr>
        <w:t>Oświadczam(y), że:</w:t>
      </w:r>
    </w:p>
    <w:p w14:paraId="1B7B92DE" w14:textId="77777777" w:rsidR="00A00A50" w:rsidRPr="00F0409B" w:rsidRDefault="00A00A50" w:rsidP="00EF4C05">
      <w:pPr>
        <w:numPr>
          <w:ilvl w:val="0"/>
          <w:numId w:val="16"/>
        </w:numPr>
        <w:spacing w:after="120"/>
        <w:ind w:hanging="295"/>
        <w:rPr>
          <w:rFonts w:ascii="Calibri" w:hAnsi="Calibri" w:cs="Calibri"/>
          <w:sz w:val="19"/>
          <w:szCs w:val="19"/>
        </w:rPr>
      </w:pPr>
      <w:r w:rsidRPr="00F0409B">
        <w:rPr>
          <w:rFonts w:ascii="Calibri" w:hAnsi="Calibri" w:cs="Calibri"/>
          <w:sz w:val="19"/>
          <w:szCs w:val="19"/>
        </w:rPr>
        <w:t xml:space="preserve">jestem(śmy) związany(i) niniejszą Ofertą przez okres </w:t>
      </w:r>
      <w:r w:rsidR="002B6565" w:rsidRPr="00F0409B">
        <w:rPr>
          <w:rFonts w:ascii="Calibri" w:hAnsi="Calibri" w:cs="Calibri"/>
          <w:b/>
          <w:iCs/>
          <w:sz w:val="19"/>
          <w:szCs w:val="19"/>
        </w:rPr>
        <w:t>6</w:t>
      </w:r>
      <w:r w:rsidR="00EC2989" w:rsidRPr="00F0409B">
        <w:rPr>
          <w:rFonts w:ascii="Calibri" w:hAnsi="Calibri" w:cs="Calibri"/>
          <w:b/>
          <w:iCs/>
          <w:sz w:val="19"/>
          <w:szCs w:val="19"/>
        </w:rPr>
        <w:t>0</w:t>
      </w:r>
      <w:r w:rsidR="00EC2989" w:rsidRPr="00F0409B">
        <w:rPr>
          <w:rFonts w:ascii="Calibri" w:hAnsi="Calibri" w:cs="Calibri"/>
          <w:b/>
          <w:bCs/>
          <w:sz w:val="19"/>
          <w:szCs w:val="19"/>
        </w:rPr>
        <w:t xml:space="preserve"> </w:t>
      </w:r>
      <w:r w:rsidRPr="00F0409B">
        <w:rPr>
          <w:rFonts w:ascii="Calibri" w:hAnsi="Calibri" w:cs="Calibri"/>
          <w:b/>
          <w:bCs/>
          <w:sz w:val="19"/>
          <w:szCs w:val="19"/>
        </w:rPr>
        <w:t>dni</w:t>
      </w:r>
      <w:r w:rsidRPr="00F0409B">
        <w:rPr>
          <w:rFonts w:ascii="Calibri" w:hAnsi="Calibri" w:cs="Calibri"/>
          <w:sz w:val="19"/>
          <w:szCs w:val="19"/>
        </w:rPr>
        <w:t xml:space="preserve"> od upływu terminu składania ofert,</w:t>
      </w:r>
    </w:p>
    <w:tbl>
      <w:tblPr>
        <w:tblW w:w="9639" w:type="dxa"/>
        <w:tblLayout w:type="fixed"/>
        <w:tblCellMar>
          <w:left w:w="70" w:type="dxa"/>
          <w:right w:w="70" w:type="dxa"/>
        </w:tblCellMar>
        <w:tblLook w:val="0000" w:firstRow="0" w:lastRow="0" w:firstColumn="0" w:lastColumn="0" w:noHBand="0" w:noVBand="0"/>
      </w:tblPr>
      <w:tblGrid>
        <w:gridCol w:w="9639"/>
      </w:tblGrid>
      <w:tr w:rsidR="00A00A50" w:rsidRPr="00B07541" w14:paraId="68F222DA" w14:textId="77777777" w:rsidTr="00523BEF">
        <w:trPr>
          <w:trHeight w:val="323"/>
        </w:trPr>
        <w:tc>
          <w:tcPr>
            <w:tcW w:w="9639" w:type="dxa"/>
            <w:vAlign w:val="bottom"/>
          </w:tcPr>
          <w:p w14:paraId="6EBE14EE" w14:textId="77777777" w:rsidR="00A00A50" w:rsidRPr="00F0409B" w:rsidRDefault="00A00A50" w:rsidP="00EF4C05">
            <w:pPr>
              <w:widowControl w:val="0"/>
              <w:numPr>
                <w:ilvl w:val="0"/>
                <w:numId w:val="16"/>
              </w:numPr>
              <w:spacing w:before="0" w:after="60"/>
              <w:rPr>
                <w:rFonts w:ascii="Calibri" w:hAnsi="Calibri" w:cs="Calibri"/>
                <w:sz w:val="19"/>
                <w:szCs w:val="19"/>
                <w:lang w:val="de-DE"/>
              </w:rPr>
            </w:pPr>
            <w:r w:rsidRPr="00F0409B">
              <w:rPr>
                <w:rFonts w:ascii="Calibri" w:hAnsi="Calibri" w:cs="Calibri"/>
                <w:sz w:val="19"/>
                <w:szCs w:val="19"/>
              </w:rPr>
              <w:t>zamówienie wykonam(y):</w:t>
            </w:r>
          </w:p>
          <w:p w14:paraId="0D35EDD8" w14:textId="77777777" w:rsidR="00A00A50" w:rsidRPr="00F0409B" w:rsidRDefault="00A00A50" w:rsidP="00A00A50">
            <w:pPr>
              <w:widowControl w:val="0"/>
              <w:tabs>
                <w:tab w:val="left" w:pos="709"/>
              </w:tabs>
              <w:spacing w:before="0" w:after="120"/>
              <w:ind w:left="708"/>
              <w:contextualSpacing/>
              <w:rPr>
                <w:rFonts w:ascii="Calibri" w:hAnsi="Calibri" w:cs="Calibri"/>
                <w:b/>
                <w:bCs/>
                <w:sz w:val="19"/>
                <w:szCs w:val="19"/>
              </w:rPr>
            </w:pPr>
            <w:r w:rsidRPr="00F0409B">
              <w:rPr>
                <w:rFonts w:ascii="Calibri" w:hAnsi="Calibri" w:cs="Calibri"/>
                <w:sz w:val="19"/>
                <w:szCs w:val="19"/>
              </w:rPr>
              <w:fldChar w:fldCharType="begin">
                <w:ffData>
                  <w:name w:val="Wybór1"/>
                  <w:enabled/>
                  <w:calcOnExit w:val="0"/>
                  <w:checkBox>
                    <w:sizeAuto/>
                    <w:default w:val="0"/>
                  </w:checkBox>
                </w:ffData>
              </w:fldChar>
            </w:r>
            <w:r w:rsidRPr="00F0409B">
              <w:rPr>
                <w:rFonts w:ascii="Calibri" w:hAnsi="Calibri" w:cs="Calibri"/>
                <w:sz w:val="19"/>
                <w:szCs w:val="19"/>
              </w:rPr>
              <w:instrText xml:space="preserve"> FORMCHECKBOX </w:instrText>
            </w:r>
            <w:r w:rsidR="00632678">
              <w:rPr>
                <w:rFonts w:ascii="Calibri" w:hAnsi="Calibri" w:cs="Calibri"/>
                <w:sz w:val="19"/>
                <w:szCs w:val="19"/>
              </w:rPr>
            </w:r>
            <w:r w:rsidR="00632678">
              <w:rPr>
                <w:rFonts w:ascii="Calibri" w:hAnsi="Calibri" w:cs="Calibri"/>
                <w:sz w:val="19"/>
                <w:szCs w:val="19"/>
              </w:rPr>
              <w:fldChar w:fldCharType="separate"/>
            </w:r>
            <w:r w:rsidRPr="00F0409B">
              <w:rPr>
                <w:rFonts w:ascii="Calibri" w:hAnsi="Calibri" w:cs="Calibri"/>
                <w:sz w:val="19"/>
                <w:szCs w:val="19"/>
              </w:rPr>
              <w:fldChar w:fldCharType="end"/>
            </w:r>
            <w:r w:rsidRPr="00F0409B">
              <w:rPr>
                <w:rFonts w:ascii="Calibri" w:hAnsi="Calibri" w:cs="Calibri"/>
                <w:sz w:val="19"/>
                <w:szCs w:val="19"/>
              </w:rPr>
              <w:t xml:space="preserve"> </w:t>
            </w:r>
            <w:r w:rsidRPr="00F0409B">
              <w:rPr>
                <w:rFonts w:ascii="Calibri" w:hAnsi="Calibri" w:cs="Calibri"/>
                <w:b/>
                <w:bCs/>
                <w:sz w:val="19"/>
                <w:szCs w:val="19"/>
              </w:rPr>
              <w:t xml:space="preserve">samodzielnie / </w:t>
            </w:r>
            <w:r w:rsidRPr="00F0409B">
              <w:rPr>
                <w:rFonts w:ascii="Calibri" w:hAnsi="Calibri" w:cs="Calibri"/>
                <w:b/>
                <w:bCs/>
                <w:sz w:val="19"/>
                <w:szCs w:val="19"/>
              </w:rPr>
              <w:fldChar w:fldCharType="begin">
                <w:ffData>
                  <w:name w:val="Wybór2"/>
                  <w:enabled/>
                  <w:calcOnExit w:val="0"/>
                  <w:checkBox>
                    <w:sizeAuto/>
                    <w:default w:val="0"/>
                  </w:checkBox>
                </w:ffData>
              </w:fldChar>
            </w:r>
            <w:r w:rsidRPr="00F0409B">
              <w:rPr>
                <w:rFonts w:ascii="Calibri" w:hAnsi="Calibri" w:cs="Calibri"/>
                <w:b/>
                <w:bCs/>
                <w:sz w:val="19"/>
                <w:szCs w:val="19"/>
              </w:rPr>
              <w:instrText xml:space="preserve"> FORMCHECKBOX </w:instrText>
            </w:r>
            <w:r w:rsidR="00632678">
              <w:rPr>
                <w:rFonts w:ascii="Calibri" w:hAnsi="Calibri" w:cs="Calibri"/>
                <w:b/>
                <w:bCs/>
                <w:sz w:val="19"/>
                <w:szCs w:val="19"/>
              </w:rPr>
            </w:r>
            <w:r w:rsidR="00632678">
              <w:rPr>
                <w:rFonts w:ascii="Calibri" w:hAnsi="Calibri" w:cs="Calibri"/>
                <w:b/>
                <w:bCs/>
                <w:sz w:val="19"/>
                <w:szCs w:val="19"/>
              </w:rPr>
              <w:fldChar w:fldCharType="separate"/>
            </w:r>
            <w:r w:rsidRPr="00F0409B">
              <w:rPr>
                <w:rFonts w:ascii="Calibri" w:hAnsi="Calibri" w:cs="Calibri"/>
                <w:b/>
                <w:bCs/>
                <w:sz w:val="19"/>
                <w:szCs w:val="19"/>
              </w:rPr>
              <w:fldChar w:fldCharType="end"/>
            </w:r>
            <w:r w:rsidRPr="00F0409B">
              <w:rPr>
                <w:rFonts w:ascii="Calibri" w:hAnsi="Calibri" w:cs="Calibri"/>
                <w:b/>
                <w:bCs/>
                <w:sz w:val="19"/>
                <w:szCs w:val="19"/>
              </w:rPr>
              <w:t xml:space="preserve"> z udziałem podwykonawców</w:t>
            </w:r>
          </w:p>
        </w:tc>
      </w:tr>
      <w:tr w:rsidR="00A00A50" w:rsidRPr="00B07541" w14:paraId="3A76FCD2" w14:textId="77777777" w:rsidTr="00523BEF">
        <w:trPr>
          <w:trHeight w:val="1416"/>
        </w:trPr>
        <w:tc>
          <w:tcPr>
            <w:tcW w:w="9639" w:type="dxa"/>
            <w:vAlign w:val="bottom"/>
          </w:tcPr>
          <w:p w14:paraId="2C2FE58E" w14:textId="77777777" w:rsidR="00A00A50" w:rsidRPr="00F0409B" w:rsidRDefault="00A00A50" w:rsidP="00A00A50">
            <w:pPr>
              <w:widowControl w:val="0"/>
              <w:tabs>
                <w:tab w:val="left" w:pos="709"/>
              </w:tabs>
              <w:spacing w:before="0" w:after="120"/>
              <w:ind w:left="639"/>
              <w:contextualSpacing/>
              <w:rPr>
                <w:rFonts w:ascii="Calibri" w:hAnsi="Calibri" w:cs="Calibri"/>
                <w:sz w:val="19"/>
                <w:szCs w:val="19"/>
              </w:rPr>
            </w:pPr>
            <w:r w:rsidRPr="00F0409B">
              <w:rPr>
                <w:rFonts w:ascii="Calibri" w:hAnsi="Calibri" w:cs="Calibri"/>
                <w:sz w:val="19"/>
                <w:szCs w:val="19"/>
              </w:rPr>
              <w:t xml:space="preserve">Części </w:t>
            </w:r>
            <w:r w:rsidRPr="00F0409B">
              <w:rPr>
                <w:rFonts w:ascii="Calibri" w:hAnsi="Calibri" w:cs="Calibri"/>
                <w:color w:val="000000"/>
                <w:sz w:val="19"/>
                <w:szCs w:val="19"/>
              </w:rPr>
              <w:t>zamówienia</w:t>
            </w:r>
            <w:r w:rsidRPr="00F0409B">
              <w:rPr>
                <w:rFonts w:ascii="Calibri" w:hAnsi="Calibri" w:cs="Calibri"/>
                <w:sz w:val="19"/>
                <w:szCs w:val="19"/>
              </w:rPr>
              <w:t>, które zostaną zrealizowane przy udziale podwykonawców:</w:t>
            </w:r>
          </w:p>
          <w:p w14:paraId="448642B1" w14:textId="77777777" w:rsidR="00B95E2E" w:rsidRPr="00F0409B" w:rsidRDefault="00B95E2E" w:rsidP="00A00A50">
            <w:pPr>
              <w:widowControl w:val="0"/>
              <w:tabs>
                <w:tab w:val="left" w:pos="709"/>
              </w:tabs>
              <w:spacing w:before="0" w:after="120"/>
              <w:ind w:left="639"/>
              <w:contextualSpacing/>
              <w:rPr>
                <w:rFonts w:ascii="Calibri" w:hAnsi="Calibri" w:cs="Calibri"/>
                <w:sz w:val="19"/>
                <w:szCs w:val="19"/>
              </w:rPr>
            </w:pPr>
          </w:p>
          <w:tbl>
            <w:tblPr>
              <w:tblStyle w:val="Tabela-Siatka6"/>
              <w:tblW w:w="8359" w:type="dxa"/>
              <w:tblInd w:w="708" w:type="dxa"/>
              <w:tblLayout w:type="fixed"/>
              <w:tblLook w:val="04A0" w:firstRow="1" w:lastRow="0" w:firstColumn="1" w:lastColumn="0" w:noHBand="0" w:noVBand="1"/>
            </w:tblPr>
            <w:tblGrid>
              <w:gridCol w:w="563"/>
              <w:gridCol w:w="3686"/>
              <w:gridCol w:w="4110"/>
            </w:tblGrid>
            <w:tr w:rsidR="00A00A50" w:rsidRPr="00B07541" w14:paraId="2FBAB766" w14:textId="77777777" w:rsidTr="00523BEF">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DB94C6D" w14:textId="77777777" w:rsidR="00A00A50" w:rsidRPr="00F0409B" w:rsidRDefault="00A00A50" w:rsidP="00A00A50">
                  <w:pPr>
                    <w:widowControl w:val="0"/>
                    <w:spacing w:before="0" w:after="120"/>
                    <w:contextualSpacing/>
                    <w:jc w:val="center"/>
                    <w:rPr>
                      <w:rFonts w:ascii="Calibri" w:hAnsi="Calibri" w:cs="Calibri"/>
                      <w:sz w:val="19"/>
                      <w:szCs w:val="19"/>
                    </w:rPr>
                  </w:pPr>
                  <w:r w:rsidRPr="00F0409B">
                    <w:rPr>
                      <w:rFonts w:ascii="Calibri" w:hAnsi="Calibri" w:cs="Calibri"/>
                      <w:sz w:val="19"/>
                      <w:szCs w:val="19"/>
                    </w:rPr>
                    <w:t>Lp.</w:t>
                  </w:r>
                </w:p>
              </w:tc>
              <w:tc>
                <w:tcPr>
                  <w:tcW w:w="3686" w:type="dxa"/>
                  <w:tcBorders>
                    <w:top w:val="single" w:sz="4" w:space="0" w:color="auto"/>
                    <w:left w:val="single" w:sz="4" w:space="0" w:color="auto"/>
                    <w:bottom w:val="single" w:sz="4" w:space="0" w:color="auto"/>
                    <w:right w:val="single" w:sz="4" w:space="0" w:color="auto"/>
                  </w:tcBorders>
                  <w:vAlign w:val="center"/>
                </w:tcPr>
                <w:p w14:paraId="78B5E06A" w14:textId="77777777" w:rsidR="00A00A50" w:rsidRPr="00F0409B" w:rsidRDefault="00A00A50" w:rsidP="00A00A50">
                  <w:pPr>
                    <w:widowControl w:val="0"/>
                    <w:spacing w:before="0" w:after="120"/>
                    <w:contextualSpacing/>
                    <w:jc w:val="center"/>
                    <w:rPr>
                      <w:rFonts w:ascii="Calibri" w:hAnsi="Calibri" w:cs="Calibri"/>
                      <w:sz w:val="19"/>
                      <w:szCs w:val="19"/>
                    </w:rPr>
                  </w:pPr>
                  <w:r w:rsidRPr="00F0409B">
                    <w:rPr>
                      <w:rFonts w:ascii="Calibri" w:hAnsi="Calibri" w:cs="Calibri"/>
                      <w:sz w:val="19"/>
                      <w:szCs w:val="19"/>
                    </w:rPr>
                    <w:t>Nazwa podwykonawcy</w:t>
                  </w:r>
                  <w:r w:rsidR="00585E9C" w:rsidRPr="00F0409B">
                    <w:rPr>
                      <w:rFonts w:ascii="Calibri" w:hAnsi="Calibri" w:cs="Calibri"/>
                      <w:sz w:val="19"/>
                      <w:szCs w:val="19"/>
                    </w:rPr>
                    <w:t xml:space="preserve"> (nazwa, adres, NIP)</w:t>
                  </w:r>
                </w:p>
              </w:tc>
              <w:tc>
                <w:tcPr>
                  <w:tcW w:w="4110" w:type="dxa"/>
                  <w:tcBorders>
                    <w:top w:val="single" w:sz="4" w:space="0" w:color="auto"/>
                    <w:left w:val="single" w:sz="4" w:space="0" w:color="auto"/>
                    <w:bottom w:val="single" w:sz="4" w:space="0" w:color="auto"/>
                    <w:right w:val="single" w:sz="4" w:space="0" w:color="auto"/>
                  </w:tcBorders>
                  <w:vAlign w:val="center"/>
                </w:tcPr>
                <w:p w14:paraId="746F3538" w14:textId="77777777" w:rsidR="00007B7F" w:rsidRPr="00F0409B" w:rsidRDefault="00A00A50" w:rsidP="00A00A50">
                  <w:pPr>
                    <w:widowControl w:val="0"/>
                    <w:spacing w:before="0" w:after="120"/>
                    <w:contextualSpacing/>
                    <w:jc w:val="center"/>
                    <w:rPr>
                      <w:rFonts w:ascii="Calibri" w:hAnsi="Calibri" w:cs="Calibri"/>
                      <w:sz w:val="19"/>
                      <w:szCs w:val="19"/>
                    </w:rPr>
                  </w:pPr>
                  <w:r w:rsidRPr="00F0409B">
                    <w:rPr>
                      <w:rFonts w:ascii="Calibri" w:hAnsi="Calibri" w:cs="Calibri"/>
                      <w:sz w:val="19"/>
                      <w:szCs w:val="19"/>
                    </w:rPr>
                    <w:t>Części zamówienia</w:t>
                  </w:r>
                  <w:r w:rsidR="00555193" w:rsidRPr="00F0409B">
                    <w:rPr>
                      <w:rFonts w:ascii="Calibri" w:hAnsi="Calibri" w:cs="Calibri"/>
                      <w:sz w:val="19"/>
                      <w:szCs w:val="19"/>
                    </w:rPr>
                    <w:t xml:space="preserve"> </w:t>
                  </w:r>
                </w:p>
                <w:p w14:paraId="6959A924" w14:textId="77777777" w:rsidR="00A00A50" w:rsidRPr="00F0409B" w:rsidRDefault="000027E4" w:rsidP="000027E4">
                  <w:pPr>
                    <w:widowControl w:val="0"/>
                    <w:spacing w:before="0" w:after="120"/>
                    <w:contextualSpacing/>
                    <w:jc w:val="center"/>
                    <w:rPr>
                      <w:rFonts w:ascii="Calibri" w:hAnsi="Calibri" w:cs="Calibri"/>
                      <w:sz w:val="19"/>
                      <w:szCs w:val="19"/>
                    </w:rPr>
                  </w:pPr>
                  <w:r w:rsidRPr="00F0409B">
                    <w:rPr>
                      <w:rFonts w:ascii="Calibri" w:hAnsi="Calibri" w:cs="Calibri"/>
                      <w:sz w:val="19"/>
                      <w:szCs w:val="19"/>
                    </w:rPr>
                    <w:t>(zakres zadań, czynności</w:t>
                  </w:r>
                  <w:r w:rsidR="00555193" w:rsidRPr="00F0409B">
                    <w:rPr>
                      <w:rFonts w:ascii="Calibri" w:hAnsi="Calibri" w:cs="Calibri"/>
                      <w:sz w:val="19"/>
                      <w:szCs w:val="19"/>
                    </w:rPr>
                    <w:t xml:space="preserve">) </w:t>
                  </w:r>
                </w:p>
              </w:tc>
            </w:tr>
            <w:tr w:rsidR="00A00A50" w:rsidRPr="00B07541" w14:paraId="65E26A7D" w14:textId="77777777" w:rsidTr="00523BEF">
              <w:tc>
                <w:tcPr>
                  <w:tcW w:w="563" w:type="dxa"/>
                  <w:tcBorders>
                    <w:top w:val="single" w:sz="4" w:space="0" w:color="auto"/>
                    <w:left w:val="single" w:sz="4" w:space="0" w:color="auto"/>
                    <w:bottom w:val="single" w:sz="4" w:space="0" w:color="auto"/>
                    <w:right w:val="single" w:sz="4" w:space="0" w:color="auto"/>
                  </w:tcBorders>
                </w:tcPr>
                <w:p w14:paraId="291A9E6C" w14:textId="77777777" w:rsidR="00A00A50" w:rsidRPr="00F0409B" w:rsidRDefault="00A00A50" w:rsidP="00A00A50">
                  <w:pPr>
                    <w:widowControl w:val="0"/>
                    <w:spacing w:before="0" w:after="120"/>
                    <w:contextualSpacing/>
                    <w:jc w:val="center"/>
                    <w:rPr>
                      <w:rFonts w:ascii="Calibri" w:hAnsi="Calibri" w:cs="Calibri"/>
                      <w:sz w:val="19"/>
                      <w:szCs w:val="19"/>
                    </w:rPr>
                  </w:pPr>
                  <w:r w:rsidRPr="00F0409B">
                    <w:rPr>
                      <w:rFonts w:ascii="Calibri" w:hAnsi="Calibri" w:cs="Calibri"/>
                      <w:sz w:val="19"/>
                      <w:szCs w:val="19"/>
                    </w:rPr>
                    <w:t>1.</w:t>
                  </w:r>
                </w:p>
              </w:tc>
              <w:tc>
                <w:tcPr>
                  <w:tcW w:w="3686" w:type="dxa"/>
                  <w:tcBorders>
                    <w:top w:val="single" w:sz="4" w:space="0" w:color="auto"/>
                    <w:left w:val="single" w:sz="4" w:space="0" w:color="auto"/>
                    <w:bottom w:val="single" w:sz="4" w:space="0" w:color="auto"/>
                    <w:right w:val="single" w:sz="4" w:space="0" w:color="auto"/>
                  </w:tcBorders>
                </w:tcPr>
                <w:p w14:paraId="7D3C4AF4" w14:textId="77777777" w:rsidR="00A00A50" w:rsidRPr="00F0409B" w:rsidRDefault="00A00A50" w:rsidP="00A00A50">
                  <w:pPr>
                    <w:widowControl w:val="0"/>
                    <w:spacing w:before="0" w:after="120"/>
                    <w:contextualSpacing/>
                    <w:jc w:val="center"/>
                    <w:rPr>
                      <w:rFonts w:ascii="Calibri" w:hAnsi="Calibri" w:cs="Calibri"/>
                      <w:sz w:val="19"/>
                      <w:szCs w:val="19"/>
                    </w:rPr>
                  </w:pPr>
                </w:p>
              </w:tc>
              <w:tc>
                <w:tcPr>
                  <w:tcW w:w="4110" w:type="dxa"/>
                  <w:tcBorders>
                    <w:top w:val="single" w:sz="4" w:space="0" w:color="auto"/>
                    <w:left w:val="single" w:sz="4" w:space="0" w:color="auto"/>
                    <w:bottom w:val="single" w:sz="4" w:space="0" w:color="auto"/>
                    <w:right w:val="single" w:sz="4" w:space="0" w:color="auto"/>
                  </w:tcBorders>
                </w:tcPr>
                <w:p w14:paraId="0D147BEA" w14:textId="77777777" w:rsidR="00A00A50" w:rsidRPr="00F0409B" w:rsidRDefault="00A00A50" w:rsidP="00A00A50">
                  <w:pPr>
                    <w:widowControl w:val="0"/>
                    <w:spacing w:before="0" w:after="120"/>
                    <w:contextualSpacing/>
                    <w:jc w:val="center"/>
                    <w:rPr>
                      <w:rFonts w:ascii="Calibri" w:hAnsi="Calibri" w:cs="Calibri"/>
                      <w:sz w:val="19"/>
                      <w:szCs w:val="19"/>
                    </w:rPr>
                  </w:pPr>
                </w:p>
              </w:tc>
            </w:tr>
            <w:tr w:rsidR="00A00A50" w:rsidRPr="00B07541" w14:paraId="1CC686A8" w14:textId="77777777" w:rsidTr="00523BEF">
              <w:tc>
                <w:tcPr>
                  <w:tcW w:w="563" w:type="dxa"/>
                  <w:tcBorders>
                    <w:top w:val="single" w:sz="4" w:space="0" w:color="auto"/>
                    <w:left w:val="single" w:sz="4" w:space="0" w:color="auto"/>
                    <w:bottom w:val="single" w:sz="4" w:space="0" w:color="auto"/>
                    <w:right w:val="single" w:sz="4" w:space="0" w:color="auto"/>
                  </w:tcBorders>
                </w:tcPr>
                <w:p w14:paraId="3A1C3D3D" w14:textId="77777777" w:rsidR="00A00A50" w:rsidRPr="00F0409B" w:rsidRDefault="00A00A50" w:rsidP="00A00A50">
                  <w:pPr>
                    <w:widowControl w:val="0"/>
                    <w:spacing w:before="0" w:after="120"/>
                    <w:contextualSpacing/>
                    <w:jc w:val="center"/>
                    <w:rPr>
                      <w:rFonts w:ascii="Calibri" w:hAnsi="Calibri" w:cs="Calibri"/>
                      <w:sz w:val="19"/>
                      <w:szCs w:val="19"/>
                    </w:rPr>
                  </w:pPr>
                  <w:r w:rsidRPr="00F0409B">
                    <w:rPr>
                      <w:rFonts w:ascii="Calibri" w:hAnsi="Calibri" w:cs="Calibri"/>
                      <w:sz w:val="19"/>
                      <w:szCs w:val="19"/>
                    </w:rPr>
                    <w:t>2.</w:t>
                  </w:r>
                </w:p>
              </w:tc>
              <w:tc>
                <w:tcPr>
                  <w:tcW w:w="3686" w:type="dxa"/>
                  <w:tcBorders>
                    <w:top w:val="single" w:sz="4" w:space="0" w:color="auto"/>
                    <w:left w:val="single" w:sz="4" w:space="0" w:color="auto"/>
                    <w:bottom w:val="single" w:sz="4" w:space="0" w:color="auto"/>
                    <w:right w:val="single" w:sz="4" w:space="0" w:color="auto"/>
                  </w:tcBorders>
                </w:tcPr>
                <w:p w14:paraId="6866225A" w14:textId="77777777" w:rsidR="00A00A50" w:rsidRPr="00F0409B" w:rsidRDefault="00A00A50" w:rsidP="00A00A50">
                  <w:pPr>
                    <w:widowControl w:val="0"/>
                    <w:spacing w:before="0" w:after="120"/>
                    <w:contextualSpacing/>
                    <w:jc w:val="center"/>
                    <w:rPr>
                      <w:rFonts w:ascii="Calibri" w:hAnsi="Calibri" w:cs="Calibri"/>
                      <w:sz w:val="19"/>
                      <w:szCs w:val="19"/>
                    </w:rPr>
                  </w:pPr>
                </w:p>
              </w:tc>
              <w:tc>
                <w:tcPr>
                  <w:tcW w:w="4110" w:type="dxa"/>
                  <w:tcBorders>
                    <w:top w:val="single" w:sz="4" w:space="0" w:color="auto"/>
                    <w:left w:val="single" w:sz="4" w:space="0" w:color="auto"/>
                    <w:bottom w:val="single" w:sz="4" w:space="0" w:color="auto"/>
                    <w:right w:val="single" w:sz="4" w:space="0" w:color="auto"/>
                  </w:tcBorders>
                </w:tcPr>
                <w:p w14:paraId="3140C4B1" w14:textId="77777777" w:rsidR="00A00A50" w:rsidRPr="00F0409B" w:rsidRDefault="00A00A50" w:rsidP="00A00A50">
                  <w:pPr>
                    <w:widowControl w:val="0"/>
                    <w:spacing w:before="0" w:after="120"/>
                    <w:contextualSpacing/>
                    <w:jc w:val="center"/>
                    <w:rPr>
                      <w:rFonts w:ascii="Calibri" w:hAnsi="Calibri" w:cs="Calibri"/>
                      <w:sz w:val="19"/>
                      <w:szCs w:val="19"/>
                    </w:rPr>
                  </w:pPr>
                </w:p>
              </w:tc>
            </w:tr>
          </w:tbl>
          <w:p w14:paraId="07289208" w14:textId="77777777" w:rsidR="00A00A50" w:rsidRPr="00F0409B" w:rsidRDefault="00A00A50" w:rsidP="00A00A50">
            <w:pPr>
              <w:widowControl w:val="0"/>
              <w:tabs>
                <w:tab w:val="left" w:pos="709"/>
              </w:tabs>
              <w:spacing w:before="0" w:after="120"/>
              <w:ind w:left="708"/>
              <w:contextualSpacing/>
              <w:rPr>
                <w:rFonts w:ascii="Calibri" w:hAnsi="Calibri" w:cs="Calibri"/>
                <w:sz w:val="19"/>
                <w:szCs w:val="19"/>
              </w:rPr>
            </w:pPr>
          </w:p>
        </w:tc>
      </w:tr>
      <w:tr w:rsidR="00A00A50" w:rsidRPr="00B07541" w14:paraId="51764DAB" w14:textId="77777777" w:rsidTr="00523BEF">
        <w:tc>
          <w:tcPr>
            <w:tcW w:w="9639" w:type="dxa"/>
            <w:vAlign w:val="bottom"/>
          </w:tcPr>
          <w:p w14:paraId="01CDDBCF" w14:textId="77777777" w:rsidR="00A00A50" w:rsidRPr="00F0409B" w:rsidRDefault="00A00A50" w:rsidP="00A00A50">
            <w:pPr>
              <w:widowControl w:val="0"/>
              <w:tabs>
                <w:tab w:val="left" w:pos="709"/>
              </w:tabs>
              <w:spacing w:before="0" w:after="120"/>
              <w:ind w:left="1434"/>
              <w:contextualSpacing/>
              <w:rPr>
                <w:rFonts w:ascii="Calibri" w:hAnsi="Calibri" w:cs="Calibri"/>
                <w:sz w:val="19"/>
                <w:szCs w:val="19"/>
              </w:rPr>
            </w:pPr>
          </w:p>
        </w:tc>
      </w:tr>
      <w:tr w:rsidR="00A00A50" w:rsidRPr="00B07541" w14:paraId="6FB1BAF6" w14:textId="77777777" w:rsidTr="00523BEF">
        <w:trPr>
          <w:trHeight w:val="281"/>
        </w:trPr>
        <w:tc>
          <w:tcPr>
            <w:tcW w:w="9639" w:type="dxa"/>
            <w:vAlign w:val="bottom"/>
          </w:tcPr>
          <w:p w14:paraId="428E7F2D" w14:textId="77777777" w:rsidR="00585E9C" w:rsidRPr="00F0409B" w:rsidRDefault="00A00A50" w:rsidP="00E62693">
            <w:pPr>
              <w:widowControl w:val="0"/>
              <w:tabs>
                <w:tab w:val="left" w:pos="709"/>
              </w:tabs>
              <w:spacing w:before="0" w:after="120"/>
              <w:ind w:left="639"/>
              <w:contextualSpacing/>
              <w:rPr>
                <w:rFonts w:ascii="Calibri" w:hAnsi="Calibri" w:cs="Calibri"/>
                <w:color w:val="000000"/>
                <w:sz w:val="19"/>
                <w:szCs w:val="19"/>
              </w:rPr>
            </w:pPr>
            <w:r w:rsidRPr="00F0409B">
              <w:rPr>
                <w:rFonts w:ascii="Calibri" w:hAnsi="Calibri" w:cs="Calibri"/>
                <w:color w:val="000000"/>
                <w:sz w:val="19"/>
                <w:szCs w:val="19"/>
              </w:rPr>
              <w:t>Jednocześ</w:t>
            </w:r>
            <w:r w:rsidR="00E62693" w:rsidRPr="00F0409B">
              <w:rPr>
                <w:rFonts w:ascii="Calibri" w:hAnsi="Calibri" w:cs="Calibri"/>
                <w:color w:val="000000"/>
                <w:sz w:val="19"/>
                <w:szCs w:val="19"/>
              </w:rPr>
              <w:t>nie oświadczam(y), iż za działania i zaniechania wyżej wymienionych Podwykonawców ponoszę(simy) pełną odpowiedzialność w stosunku do Zamawiającego jak za swoje własne działania i zaniechania.</w:t>
            </w:r>
          </w:p>
        </w:tc>
      </w:tr>
    </w:tbl>
    <w:p w14:paraId="105E5280" w14:textId="77777777" w:rsidR="00E62693" w:rsidRPr="00F0409B" w:rsidRDefault="00585E9C" w:rsidP="00B821D5">
      <w:pPr>
        <w:widowControl w:val="0"/>
        <w:numPr>
          <w:ilvl w:val="0"/>
          <w:numId w:val="52"/>
        </w:numPr>
        <w:rPr>
          <w:rFonts w:ascii="Calibri" w:hAnsi="Calibri" w:cs="Calibri"/>
          <w:sz w:val="19"/>
          <w:szCs w:val="19"/>
        </w:rPr>
      </w:pPr>
      <w:r w:rsidRPr="00F0409B">
        <w:rPr>
          <w:rFonts w:ascii="Calibri" w:hAnsi="Calibri" w:cs="Calibri"/>
          <w:sz w:val="19"/>
          <w:szCs w:val="19"/>
        </w:rPr>
        <w:t xml:space="preserve">spełniam(y) warunki udziału w postępowaniu określone w pkt </w:t>
      </w:r>
      <w:r w:rsidR="002B6565" w:rsidRPr="00F0409B">
        <w:rPr>
          <w:rFonts w:ascii="Calibri" w:hAnsi="Calibri" w:cs="Calibri"/>
          <w:sz w:val="19"/>
          <w:szCs w:val="19"/>
        </w:rPr>
        <w:t>6</w:t>
      </w:r>
      <w:r w:rsidRPr="00F0409B">
        <w:rPr>
          <w:rFonts w:ascii="Calibri" w:hAnsi="Calibri" w:cs="Calibri"/>
          <w:sz w:val="19"/>
          <w:szCs w:val="19"/>
        </w:rPr>
        <w:t xml:space="preserve"> WZ,</w:t>
      </w:r>
    </w:p>
    <w:p w14:paraId="0D8FB7F8" w14:textId="77777777" w:rsidR="00A00A50" w:rsidRPr="00F0409B" w:rsidRDefault="00A00A50" w:rsidP="00B821D5">
      <w:pPr>
        <w:widowControl w:val="0"/>
        <w:numPr>
          <w:ilvl w:val="0"/>
          <w:numId w:val="52"/>
        </w:numPr>
        <w:rPr>
          <w:rFonts w:ascii="Calibri" w:hAnsi="Calibri" w:cs="Calibri"/>
          <w:sz w:val="19"/>
          <w:szCs w:val="19"/>
        </w:rPr>
      </w:pPr>
      <w:r w:rsidRPr="00F0409B">
        <w:rPr>
          <w:rFonts w:ascii="Calibri" w:hAnsi="Calibri" w:cs="Calibri"/>
          <w:sz w:val="19"/>
          <w:szCs w:val="19"/>
        </w:rPr>
        <w:t>otrzymałem(liśmy) wszelkie informacje konieczne do przygotowania oferty,</w:t>
      </w:r>
    </w:p>
    <w:p w14:paraId="5D9152CC" w14:textId="356FC603" w:rsidR="00A00A50" w:rsidRPr="00F0409B" w:rsidRDefault="00A00A50" w:rsidP="00B821D5">
      <w:pPr>
        <w:widowControl w:val="0"/>
        <w:numPr>
          <w:ilvl w:val="0"/>
          <w:numId w:val="52"/>
        </w:numPr>
        <w:rPr>
          <w:rFonts w:ascii="Calibri" w:hAnsi="Calibri" w:cs="Calibri"/>
          <w:sz w:val="19"/>
          <w:szCs w:val="19"/>
        </w:rPr>
      </w:pPr>
      <w:r w:rsidRPr="00F0409B">
        <w:rPr>
          <w:rFonts w:ascii="Calibri" w:hAnsi="Calibri" w:cs="Calibri"/>
          <w:sz w:val="19"/>
          <w:szCs w:val="19"/>
        </w:rPr>
        <w:t>akceptuję(emy) treść Warunków Zamówienia i w razie wybrania mojej (naszej) oferty zobowiąz</w:t>
      </w:r>
      <w:r w:rsidR="00CF6D9C" w:rsidRPr="00F0409B">
        <w:rPr>
          <w:rFonts w:ascii="Calibri" w:hAnsi="Calibri" w:cs="Calibri"/>
          <w:sz w:val="19"/>
          <w:szCs w:val="19"/>
        </w:rPr>
        <w:t xml:space="preserve">uję(emy) się do podpisania Umowy </w:t>
      </w:r>
      <w:r w:rsidRPr="00F0409B">
        <w:rPr>
          <w:rFonts w:ascii="Calibri" w:hAnsi="Calibri" w:cs="Calibri"/>
          <w:sz w:val="19"/>
          <w:szCs w:val="19"/>
        </w:rPr>
        <w:t xml:space="preserve">zgodnie z Projektem Umowy stanowiącym </w:t>
      </w:r>
      <w:r w:rsidRPr="00F0409B">
        <w:rPr>
          <w:rFonts w:ascii="Calibri" w:hAnsi="Calibri" w:cs="Calibri"/>
          <w:b/>
          <w:sz w:val="19"/>
          <w:szCs w:val="19"/>
        </w:rPr>
        <w:t xml:space="preserve">Załącznik nr </w:t>
      </w:r>
      <w:r w:rsidR="00172420" w:rsidRPr="00F0409B">
        <w:rPr>
          <w:rFonts w:ascii="Calibri" w:hAnsi="Calibri" w:cs="Calibri"/>
          <w:b/>
          <w:sz w:val="19"/>
          <w:szCs w:val="19"/>
        </w:rPr>
        <w:t>9</w:t>
      </w:r>
      <w:r w:rsidR="00CF6D9C" w:rsidRPr="00F0409B">
        <w:rPr>
          <w:rFonts w:ascii="Calibri" w:hAnsi="Calibri" w:cs="Calibri"/>
          <w:b/>
          <w:sz w:val="19"/>
          <w:szCs w:val="19"/>
        </w:rPr>
        <w:t xml:space="preserve"> </w:t>
      </w:r>
      <w:r w:rsidRPr="00F0409B">
        <w:rPr>
          <w:rFonts w:ascii="Calibri" w:hAnsi="Calibri" w:cs="Calibri"/>
          <w:b/>
          <w:sz w:val="19"/>
          <w:szCs w:val="19"/>
        </w:rPr>
        <w:t>do Warunków Zamówienia</w:t>
      </w:r>
      <w:r w:rsidRPr="00F0409B">
        <w:rPr>
          <w:rFonts w:ascii="Calibri" w:hAnsi="Calibri" w:cs="Calibri"/>
          <w:sz w:val="19"/>
          <w:szCs w:val="19"/>
        </w:rPr>
        <w:t>, w</w:t>
      </w:r>
      <w:r w:rsidR="00585E9C" w:rsidRPr="00F0409B">
        <w:rPr>
          <w:rFonts w:ascii="Calibri" w:hAnsi="Calibri" w:cs="Calibri"/>
          <w:sz w:val="19"/>
          <w:szCs w:val="19"/>
        </w:rPr>
        <w:t> </w:t>
      </w:r>
      <w:r w:rsidRPr="00F0409B">
        <w:rPr>
          <w:rFonts w:ascii="Calibri" w:hAnsi="Calibri" w:cs="Calibri"/>
          <w:sz w:val="19"/>
          <w:szCs w:val="19"/>
        </w:rPr>
        <w:t>miejscu i terminie określonym przez Zamawiającego,</w:t>
      </w:r>
    </w:p>
    <w:p w14:paraId="2B2254AC" w14:textId="226A66C8" w:rsidR="001740EC" w:rsidRPr="008E279E" w:rsidRDefault="001740EC" w:rsidP="008E279E">
      <w:pPr>
        <w:pStyle w:val="Akapitzlist"/>
        <w:numPr>
          <w:ilvl w:val="0"/>
          <w:numId w:val="52"/>
        </w:numPr>
        <w:spacing w:after="160" w:line="256" w:lineRule="auto"/>
        <w:jc w:val="both"/>
        <w:rPr>
          <w:rFonts w:cs="Calibri"/>
          <w:sz w:val="19"/>
          <w:szCs w:val="19"/>
        </w:rPr>
      </w:pPr>
      <w:r w:rsidRPr="00F0409B">
        <w:rPr>
          <w:rFonts w:cs="Calibri"/>
          <w:sz w:val="19"/>
          <w:szCs w:val="19"/>
        </w:rPr>
        <w:t xml:space="preserve">zapoznałem(liśmy) się z postanowieniami „Kodeksu Kontrahentów Grupy ENEA” dostępnego pod adresem </w:t>
      </w:r>
      <w:hyperlink r:id="rId12" w:history="1">
        <w:r w:rsidR="008E279E" w:rsidRPr="008E279E">
          <w:rPr>
            <w:rStyle w:val="Hipercze"/>
            <w:sz w:val="20"/>
            <w:szCs w:val="20"/>
          </w:rPr>
          <w:t>https://www.enea.pl/pl/grupaenea/compliance/kodeks-kontrahentow</w:t>
        </w:r>
      </w:hyperlink>
      <w:r w:rsidR="008E279E">
        <w:rPr>
          <w:sz w:val="20"/>
          <w:szCs w:val="20"/>
        </w:rPr>
        <w:t xml:space="preserve"> </w:t>
      </w:r>
      <w:r w:rsidRPr="008E279E">
        <w:rPr>
          <w:rFonts w:cs="Calibri"/>
          <w:sz w:val="20"/>
          <w:szCs w:val="20"/>
        </w:rPr>
        <w:t>oraz</w:t>
      </w:r>
      <w:r w:rsidR="008E279E">
        <w:rPr>
          <w:rFonts w:cs="Calibri"/>
          <w:sz w:val="19"/>
          <w:szCs w:val="19"/>
        </w:rPr>
        <w:t xml:space="preserve"> zobowiązuję(emy) się do </w:t>
      </w:r>
      <w:r w:rsidRPr="008E279E">
        <w:rPr>
          <w:rFonts w:cs="Calibri"/>
          <w:sz w:val="19"/>
          <w:szCs w:val="19"/>
        </w:rPr>
        <w:t xml:space="preserve">przestrzegania zawartych w nim zasad na etapie realizacji Zamówienia, </w:t>
      </w:r>
    </w:p>
    <w:p w14:paraId="5F1707ED" w14:textId="77777777" w:rsidR="00A00A50" w:rsidRPr="00F0409B" w:rsidRDefault="00A00A50" w:rsidP="00B821D5">
      <w:pPr>
        <w:widowControl w:val="0"/>
        <w:numPr>
          <w:ilvl w:val="0"/>
          <w:numId w:val="52"/>
        </w:numPr>
        <w:rPr>
          <w:rFonts w:ascii="Calibri" w:hAnsi="Calibri" w:cs="Calibri"/>
          <w:sz w:val="19"/>
          <w:szCs w:val="19"/>
        </w:rPr>
      </w:pPr>
      <w:r w:rsidRPr="00F0409B">
        <w:rPr>
          <w:rFonts w:ascii="Calibri" w:hAnsi="Calibri" w:cs="Calibri"/>
          <w:sz w:val="19"/>
          <w:szCs w:val="19"/>
        </w:rPr>
        <w:t>wszelkie informacje zawarte w Formularzu Oferty wraz z załącznikami są zgodne ze stanem faktycznym</w:t>
      </w:r>
    </w:p>
    <w:p w14:paraId="1197E6D8" w14:textId="77777777" w:rsidR="00A00A50" w:rsidRPr="00F0409B" w:rsidRDefault="00A00A50" w:rsidP="00B821D5">
      <w:pPr>
        <w:widowControl w:val="0"/>
        <w:numPr>
          <w:ilvl w:val="0"/>
          <w:numId w:val="52"/>
        </w:numPr>
        <w:rPr>
          <w:rFonts w:ascii="Calibri" w:hAnsi="Calibri" w:cs="Calibri"/>
          <w:sz w:val="19"/>
          <w:szCs w:val="19"/>
        </w:rPr>
      </w:pPr>
      <w:r w:rsidRPr="00F0409B">
        <w:rPr>
          <w:rFonts w:ascii="Calibri" w:hAnsi="Calibri" w:cs="Calibri"/>
          <w:sz w:val="19"/>
          <w:szCs w:val="19"/>
        </w:rPr>
        <w:t xml:space="preserve">wyrażam(y) zgodę na wprowadzenie skanu naszej oferty do Platformy Zakupowej Zamawiającego </w:t>
      </w:r>
    </w:p>
    <w:p w14:paraId="0B7F947C" w14:textId="77777777" w:rsidR="00AB55EE" w:rsidRPr="00F0409B" w:rsidRDefault="00AB55EE" w:rsidP="00B821D5">
      <w:pPr>
        <w:pStyle w:val="Akapitzlist"/>
        <w:numPr>
          <w:ilvl w:val="0"/>
          <w:numId w:val="52"/>
        </w:numPr>
        <w:jc w:val="both"/>
        <w:rPr>
          <w:rFonts w:cs="Calibri"/>
          <w:sz w:val="19"/>
          <w:szCs w:val="19"/>
        </w:rPr>
      </w:pPr>
      <w:r w:rsidRPr="00F0409B">
        <w:rPr>
          <w:rFonts w:cs="Calibri"/>
          <w:sz w:val="19"/>
          <w:szCs w:val="19"/>
        </w:rPr>
        <w:t>nie posiadam (my) powiązań z Zamawiającym, które prowadzą lub mogłyby prowadzić do braku niezależności lub konfliktu interesów w związku z realizacją przez reprezentowany przeze mnie (przez nas) podmiot przedmiotu zamówienia,</w:t>
      </w:r>
    </w:p>
    <w:p w14:paraId="38700C60" w14:textId="77777777" w:rsidR="00A00A50" w:rsidRPr="00F0409B" w:rsidRDefault="00A00A50" w:rsidP="00B821D5">
      <w:pPr>
        <w:widowControl w:val="0"/>
        <w:numPr>
          <w:ilvl w:val="0"/>
          <w:numId w:val="52"/>
        </w:numPr>
        <w:rPr>
          <w:rFonts w:ascii="Calibri" w:hAnsi="Calibri" w:cs="Calibri"/>
          <w:sz w:val="19"/>
          <w:szCs w:val="19"/>
        </w:rPr>
      </w:pPr>
      <w:r w:rsidRPr="00F0409B">
        <w:rPr>
          <w:rFonts w:ascii="Calibri" w:hAnsi="Calibri" w:cs="Calibri"/>
          <w:sz w:val="19"/>
          <w:szCs w:val="19"/>
        </w:rPr>
        <w:t xml:space="preserve">jesteśmy podmiotem, w którym Skarb Państwa posiada bezpośrednio lub pośrednio udziały [dodatkowa informacja do celów statystycznych]: </w:t>
      </w:r>
    </w:p>
    <w:p w14:paraId="3D97829C" w14:textId="77777777" w:rsidR="00A00A50" w:rsidRPr="00F0409B" w:rsidRDefault="00A00A50" w:rsidP="00A00A50">
      <w:pPr>
        <w:spacing w:after="120"/>
        <w:ind w:left="720"/>
        <w:rPr>
          <w:rFonts w:ascii="Calibri" w:hAnsi="Calibri" w:cs="Calibri"/>
          <w:sz w:val="19"/>
          <w:szCs w:val="19"/>
        </w:rPr>
      </w:pPr>
      <w:r w:rsidRPr="00F0409B">
        <w:rPr>
          <w:rFonts w:ascii="Calibri" w:hAnsi="Calibri" w:cs="Calibri"/>
          <w:sz w:val="19"/>
          <w:szCs w:val="19"/>
        </w:rPr>
        <w:fldChar w:fldCharType="begin">
          <w:ffData>
            <w:name w:val="Wybór1"/>
            <w:enabled/>
            <w:calcOnExit w:val="0"/>
            <w:checkBox>
              <w:sizeAuto/>
              <w:default w:val="0"/>
            </w:checkBox>
          </w:ffData>
        </w:fldChar>
      </w:r>
      <w:r w:rsidRPr="00F0409B">
        <w:rPr>
          <w:rFonts w:ascii="Calibri" w:hAnsi="Calibri" w:cs="Calibri"/>
          <w:sz w:val="19"/>
          <w:szCs w:val="19"/>
        </w:rPr>
        <w:instrText xml:space="preserve"> FORMCHECKBOX </w:instrText>
      </w:r>
      <w:r w:rsidR="00632678">
        <w:rPr>
          <w:rFonts w:ascii="Calibri" w:hAnsi="Calibri" w:cs="Calibri"/>
          <w:sz w:val="19"/>
          <w:szCs w:val="19"/>
        </w:rPr>
      </w:r>
      <w:r w:rsidR="00632678">
        <w:rPr>
          <w:rFonts w:ascii="Calibri" w:hAnsi="Calibri" w:cs="Calibri"/>
          <w:sz w:val="19"/>
          <w:szCs w:val="19"/>
        </w:rPr>
        <w:fldChar w:fldCharType="separate"/>
      </w:r>
      <w:r w:rsidRPr="00F0409B">
        <w:rPr>
          <w:rFonts w:ascii="Calibri" w:hAnsi="Calibri" w:cs="Calibri"/>
          <w:sz w:val="19"/>
          <w:szCs w:val="19"/>
        </w:rPr>
        <w:fldChar w:fldCharType="end"/>
      </w:r>
      <w:r w:rsidRPr="00F0409B">
        <w:rPr>
          <w:rFonts w:ascii="Calibri" w:hAnsi="Calibri" w:cs="Calibri"/>
          <w:sz w:val="19"/>
          <w:szCs w:val="19"/>
        </w:rPr>
        <w:t xml:space="preserve"> tak / </w:t>
      </w:r>
      <w:r w:rsidRPr="00F0409B">
        <w:rPr>
          <w:rFonts w:ascii="Calibri" w:hAnsi="Calibri" w:cs="Calibri"/>
          <w:sz w:val="19"/>
          <w:szCs w:val="19"/>
        </w:rPr>
        <w:fldChar w:fldCharType="begin">
          <w:ffData>
            <w:name w:val="Wybór2"/>
            <w:enabled/>
            <w:calcOnExit w:val="0"/>
            <w:checkBox>
              <w:sizeAuto/>
              <w:default w:val="0"/>
            </w:checkBox>
          </w:ffData>
        </w:fldChar>
      </w:r>
      <w:r w:rsidRPr="00F0409B">
        <w:rPr>
          <w:rFonts w:ascii="Calibri" w:hAnsi="Calibri" w:cs="Calibri"/>
          <w:sz w:val="19"/>
          <w:szCs w:val="19"/>
        </w:rPr>
        <w:instrText xml:space="preserve"> FORMCHECKBOX </w:instrText>
      </w:r>
      <w:r w:rsidR="00632678">
        <w:rPr>
          <w:rFonts w:ascii="Calibri" w:hAnsi="Calibri" w:cs="Calibri"/>
          <w:sz w:val="19"/>
          <w:szCs w:val="19"/>
        </w:rPr>
      </w:r>
      <w:r w:rsidR="00632678">
        <w:rPr>
          <w:rFonts w:ascii="Calibri" w:hAnsi="Calibri" w:cs="Calibri"/>
          <w:sz w:val="19"/>
          <w:szCs w:val="19"/>
        </w:rPr>
        <w:fldChar w:fldCharType="separate"/>
      </w:r>
      <w:r w:rsidRPr="00F0409B">
        <w:rPr>
          <w:rFonts w:ascii="Calibri" w:hAnsi="Calibri" w:cs="Calibri"/>
          <w:sz w:val="19"/>
          <w:szCs w:val="19"/>
        </w:rPr>
        <w:fldChar w:fldCharType="end"/>
      </w:r>
      <w:r w:rsidRPr="00F0409B">
        <w:rPr>
          <w:rFonts w:ascii="Calibri" w:hAnsi="Calibri" w:cs="Calibri"/>
          <w:sz w:val="19"/>
          <w:szCs w:val="19"/>
        </w:rPr>
        <w:t xml:space="preserve"> nie</w:t>
      </w:r>
    </w:p>
    <w:p w14:paraId="787A7C4D" w14:textId="77777777" w:rsidR="00A00A50" w:rsidRPr="00F0409B" w:rsidRDefault="00A00A50" w:rsidP="00B821D5">
      <w:pPr>
        <w:numPr>
          <w:ilvl w:val="0"/>
          <w:numId w:val="40"/>
        </w:numPr>
        <w:spacing w:before="0" w:after="200" w:line="276" w:lineRule="auto"/>
        <w:contextualSpacing/>
        <w:jc w:val="left"/>
        <w:rPr>
          <w:rFonts w:ascii="Calibri" w:hAnsi="Calibri" w:cs="Calibri"/>
          <w:sz w:val="19"/>
          <w:szCs w:val="19"/>
          <w:lang w:eastAsia="en-US"/>
        </w:rPr>
      </w:pPr>
      <w:r w:rsidRPr="00F0409B">
        <w:rPr>
          <w:rFonts w:ascii="Calibri" w:hAnsi="Calibri" w:cs="Calibri"/>
          <w:sz w:val="19"/>
          <w:szCs w:val="19"/>
          <w:lang w:eastAsia="en-US"/>
        </w:rPr>
        <w:t>osobą uprawnioną do udzielania wyjaśnień Zamawiającemu w imieniu Wykonawcy jest:</w:t>
      </w:r>
    </w:p>
    <w:p w14:paraId="1F56C383" w14:textId="1C0C24AD" w:rsidR="0033489A" w:rsidRPr="00F0409B" w:rsidRDefault="00A00A50" w:rsidP="00A00A50">
      <w:pPr>
        <w:spacing w:before="40"/>
        <w:ind w:left="709" w:right="402"/>
        <w:jc w:val="left"/>
        <w:rPr>
          <w:rFonts w:ascii="Calibri" w:hAnsi="Calibri" w:cs="Calibri"/>
          <w:iCs/>
          <w:sz w:val="19"/>
          <w:szCs w:val="19"/>
        </w:rPr>
      </w:pPr>
      <w:r w:rsidRPr="00F0409B">
        <w:rPr>
          <w:rFonts w:ascii="Calibri" w:hAnsi="Calibri" w:cs="Calibri"/>
          <w:iCs/>
          <w:sz w:val="19"/>
          <w:szCs w:val="19"/>
        </w:rPr>
        <w:t>Pan(i) ………………………. , tel.: ……………………….. e-mail: ………………………..</w:t>
      </w:r>
    </w:p>
    <w:p w14:paraId="5E972EFC" w14:textId="77777777" w:rsidR="0033489A" w:rsidRPr="00B07541" w:rsidRDefault="0033489A" w:rsidP="00B821D5">
      <w:pPr>
        <w:pStyle w:val="Akapitzlist"/>
        <w:numPr>
          <w:ilvl w:val="0"/>
          <w:numId w:val="52"/>
        </w:numPr>
        <w:spacing w:before="40"/>
        <w:ind w:right="402"/>
        <w:rPr>
          <w:rFonts w:cs="Calibri"/>
          <w:sz w:val="19"/>
          <w:szCs w:val="19"/>
          <w:lang w:eastAsia="pl-PL"/>
        </w:rPr>
      </w:pPr>
      <w:r w:rsidRPr="00B07541">
        <w:rPr>
          <w:rFonts w:cs="Calibri"/>
          <w:sz w:val="19"/>
          <w:szCs w:val="19"/>
          <w:lang w:eastAsia="pl-PL"/>
        </w:rPr>
        <w:t>informacje o aukcji elektronicznej należy przesłać na adres e-mail: ………………….…….……...</w:t>
      </w:r>
    </w:p>
    <w:p w14:paraId="683197D7" w14:textId="77777777" w:rsidR="0033489A" w:rsidRPr="00B07541" w:rsidRDefault="0033489A" w:rsidP="0033489A">
      <w:pPr>
        <w:pStyle w:val="Akapitzlist"/>
        <w:numPr>
          <w:ilvl w:val="0"/>
          <w:numId w:val="15"/>
        </w:numPr>
        <w:tabs>
          <w:tab w:val="left" w:pos="4929"/>
          <w:tab w:val="left" w:pos="6730"/>
        </w:tabs>
        <w:spacing w:after="120"/>
        <w:jc w:val="both"/>
        <w:rPr>
          <w:rFonts w:cs="Calibri"/>
          <w:b/>
          <w:iCs/>
          <w:sz w:val="19"/>
          <w:szCs w:val="19"/>
        </w:rPr>
      </w:pPr>
      <w:r w:rsidRPr="00B07541">
        <w:rPr>
          <w:rFonts w:cs="Calibri"/>
          <w:b/>
          <w:iCs/>
          <w:sz w:val="19"/>
          <w:szCs w:val="19"/>
        </w:rPr>
        <w:t xml:space="preserve">W przypadku wybrania naszej oferty jako najkorzystniejszej podajemy dane, niezbędne do zawarcia umowy: </w:t>
      </w:r>
    </w:p>
    <w:p w14:paraId="519AEEF8" w14:textId="77777777" w:rsidR="0033489A" w:rsidRPr="00B07541" w:rsidRDefault="0033489A" w:rsidP="0033489A">
      <w:pPr>
        <w:pStyle w:val="Akapitzlist"/>
        <w:spacing w:after="120"/>
        <w:ind w:left="482"/>
        <w:rPr>
          <w:rFonts w:cs="Calibri"/>
          <w:i/>
          <w:sz w:val="19"/>
          <w:szCs w:val="19"/>
        </w:rPr>
      </w:pPr>
      <w:r w:rsidRPr="00B07541">
        <w:rPr>
          <w:rFonts w:cs="Calibri"/>
          <w:i/>
          <w:sz w:val="19"/>
          <w:szCs w:val="19"/>
        </w:rPr>
        <w:t xml:space="preserve">[należy uzupełnić, o ile dane są znane na etapie składania oferty] </w:t>
      </w:r>
    </w:p>
    <w:p w14:paraId="3FCE6E18" w14:textId="77777777" w:rsidR="0033489A" w:rsidRPr="00B07541" w:rsidRDefault="0033489A" w:rsidP="00B821D5">
      <w:pPr>
        <w:pStyle w:val="Akapitzlist"/>
        <w:numPr>
          <w:ilvl w:val="2"/>
          <w:numId w:val="72"/>
        </w:numPr>
        <w:spacing w:after="120"/>
        <w:ind w:left="851" w:right="402" w:hanging="425"/>
        <w:jc w:val="both"/>
        <w:rPr>
          <w:rFonts w:cs="Calibri"/>
          <w:sz w:val="19"/>
          <w:szCs w:val="19"/>
        </w:rPr>
      </w:pPr>
      <w:r w:rsidRPr="00B07541">
        <w:rPr>
          <w:rFonts w:cs="Calibri"/>
          <w:sz w:val="19"/>
          <w:szCs w:val="19"/>
        </w:rPr>
        <w:t xml:space="preserve">W moim(naszym) imieniu umowę zawrze Pan(i)……………………. Pełniący(a) funkcję………………..……. </w:t>
      </w:r>
    </w:p>
    <w:p w14:paraId="6D626BED" w14:textId="77777777" w:rsidR="0033489A" w:rsidRPr="00B07541" w:rsidRDefault="0033489A" w:rsidP="00B821D5">
      <w:pPr>
        <w:pStyle w:val="Akapitzlist"/>
        <w:numPr>
          <w:ilvl w:val="2"/>
          <w:numId w:val="72"/>
        </w:numPr>
        <w:spacing w:after="120"/>
        <w:ind w:left="851" w:right="402" w:hanging="425"/>
        <w:jc w:val="both"/>
        <w:rPr>
          <w:rFonts w:cs="Calibri"/>
          <w:sz w:val="19"/>
          <w:szCs w:val="19"/>
        </w:rPr>
      </w:pPr>
      <w:r w:rsidRPr="00B07541">
        <w:rPr>
          <w:rFonts w:cs="Calibri"/>
          <w:sz w:val="19"/>
          <w:szCs w:val="19"/>
        </w:rPr>
        <w:t xml:space="preserve">Płatności należności ujętych w fakturach będą realizowane przez Klienta w formie przelewów na rachunek bankowy Wykonawcy: </w:t>
      </w:r>
    </w:p>
    <w:p w14:paraId="73D361CC" w14:textId="77777777" w:rsidR="0033489A" w:rsidRPr="00B07541" w:rsidRDefault="0033489A" w:rsidP="0033489A">
      <w:pPr>
        <w:pStyle w:val="Akapitzlist"/>
        <w:spacing w:after="120"/>
        <w:ind w:left="709" w:right="402" w:firstLine="142"/>
        <w:jc w:val="both"/>
        <w:rPr>
          <w:rFonts w:cs="Calibri"/>
          <w:sz w:val="19"/>
          <w:szCs w:val="19"/>
        </w:rPr>
      </w:pPr>
      <w:r w:rsidRPr="00B07541">
        <w:rPr>
          <w:rFonts w:cs="Calibri"/>
          <w:sz w:val="19"/>
          <w:szCs w:val="19"/>
        </w:rPr>
        <w:t>Bank: ………………..…..</w:t>
      </w:r>
    </w:p>
    <w:p w14:paraId="0F5BD54F" w14:textId="77777777" w:rsidR="0033489A" w:rsidRPr="00B07541" w:rsidRDefault="0033489A" w:rsidP="0033489A">
      <w:pPr>
        <w:pStyle w:val="Akapitzlist"/>
        <w:spacing w:after="120"/>
        <w:ind w:left="709" w:right="402" w:firstLine="142"/>
        <w:jc w:val="both"/>
        <w:rPr>
          <w:rFonts w:cs="Calibri"/>
          <w:sz w:val="19"/>
          <w:szCs w:val="19"/>
        </w:rPr>
      </w:pPr>
      <w:r w:rsidRPr="00B07541">
        <w:rPr>
          <w:rFonts w:cs="Calibri"/>
          <w:sz w:val="19"/>
          <w:szCs w:val="19"/>
        </w:rPr>
        <w:t>numer konta : ………………..…..</w:t>
      </w:r>
    </w:p>
    <w:p w14:paraId="5112F776" w14:textId="77777777" w:rsidR="0033489A" w:rsidRPr="00B07541" w:rsidRDefault="0033489A" w:rsidP="00B821D5">
      <w:pPr>
        <w:pStyle w:val="Akapitzlist"/>
        <w:numPr>
          <w:ilvl w:val="2"/>
          <w:numId w:val="72"/>
        </w:numPr>
        <w:spacing w:after="120"/>
        <w:ind w:left="851" w:right="402" w:hanging="425"/>
        <w:jc w:val="both"/>
        <w:rPr>
          <w:rFonts w:cs="Calibri"/>
          <w:sz w:val="19"/>
          <w:szCs w:val="19"/>
        </w:rPr>
      </w:pPr>
      <w:r w:rsidRPr="00B07541">
        <w:rPr>
          <w:rFonts w:cs="Calibri"/>
          <w:sz w:val="19"/>
          <w:szCs w:val="19"/>
        </w:rPr>
        <w:t>W celu realizacji przedmiotu Umowy, wyznaczam(y) w tym celu osobę do bieżącego kontaktu i odpowiedzialną za realizację Umowy:</w:t>
      </w:r>
    </w:p>
    <w:p w14:paraId="5FAC59CF" w14:textId="77777777" w:rsidR="0033489A" w:rsidRPr="00B07541" w:rsidRDefault="0033489A" w:rsidP="0033489A">
      <w:pPr>
        <w:pStyle w:val="Akapitzlist"/>
        <w:spacing w:after="120"/>
        <w:ind w:left="851" w:right="402"/>
        <w:jc w:val="both"/>
        <w:rPr>
          <w:rFonts w:cs="Calibri"/>
          <w:sz w:val="19"/>
          <w:szCs w:val="19"/>
        </w:rPr>
      </w:pPr>
      <w:r w:rsidRPr="00B07541">
        <w:rPr>
          <w:rFonts w:cs="Calibri"/>
          <w:sz w:val="19"/>
          <w:szCs w:val="19"/>
        </w:rPr>
        <w:t>e–mail – …………………...</w:t>
      </w:r>
    </w:p>
    <w:p w14:paraId="71FE4246" w14:textId="77777777" w:rsidR="0033489A" w:rsidRPr="00B07541" w:rsidRDefault="0033489A" w:rsidP="0033489A">
      <w:pPr>
        <w:pStyle w:val="Akapitzlist"/>
        <w:spacing w:after="120"/>
        <w:ind w:left="851" w:right="402"/>
        <w:jc w:val="both"/>
        <w:rPr>
          <w:rFonts w:cs="Calibri"/>
          <w:sz w:val="19"/>
          <w:szCs w:val="19"/>
        </w:rPr>
      </w:pPr>
      <w:r w:rsidRPr="00B07541">
        <w:rPr>
          <w:rFonts w:cs="Calibri"/>
          <w:sz w:val="19"/>
          <w:szCs w:val="19"/>
        </w:rPr>
        <w:t>nr tel. +48 ………………....</w:t>
      </w:r>
    </w:p>
    <w:p w14:paraId="42415CBC" w14:textId="77777777" w:rsidR="0033489A" w:rsidRPr="00B07541" w:rsidRDefault="0033489A" w:rsidP="0033489A">
      <w:pPr>
        <w:pStyle w:val="Akapitzlist"/>
        <w:spacing w:after="120"/>
        <w:ind w:left="851" w:right="402"/>
        <w:jc w:val="both"/>
        <w:rPr>
          <w:rFonts w:cs="Calibri"/>
          <w:sz w:val="19"/>
          <w:szCs w:val="19"/>
        </w:rPr>
      </w:pPr>
      <w:r w:rsidRPr="00B07541">
        <w:rPr>
          <w:rFonts w:cs="Calibri"/>
          <w:sz w:val="19"/>
          <w:szCs w:val="19"/>
        </w:rPr>
        <w:t>adres pocztowy – …………………....</w:t>
      </w:r>
    </w:p>
    <w:p w14:paraId="608F61F3" w14:textId="77777777" w:rsidR="0033489A" w:rsidRPr="00B07541" w:rsidRDefault="0033489A" w:rsidP="0033489A">
      <w:pPr>
        <w:pStyle w:val="Akapitzlist"/>
        <w:spacing w:after="120"/>
        <w:ind w:left="851" w:right="402"/>
        <w:jc w:val="both"/>
        <w:rPr>
          <w:rFonts w:cs="Calibri"/>
          <w:sz w:val="19"/>
          <w:szCs w:val="19"/>
        </w:rPr>
      </w:pPr>
      <w:r w:rsidRPr="00B07541">
        <w:rPr>
          <w:rFonts w:cs="Calibri"/>
          <w:sz w:val="19"/>
          <w:szCs w:val="19"/>
        </w:rPr>
        <w:t xml:space="preserve">osoba odpowiedzialna za realizację Umowy ……………….... </w:t>
      </w:r>
    </w:p>
    <w:p w14:paraId="77AD9651" w14:textId="77777777" w:rsidR="0033489A" w:rsidRPr="00B07541" w:rsidRDefault="0033489A" w:rsidP="00B821D5">
      <w:pPr>
        <w:pStyle w:val="Akapitzlist"/>
        <w:numPr>
          <w:ilvl w:val="2"/>
          <w:numId w:val="72"/>
        </w:numPr>
        <w:spacing w:after="120"/>
        <w:ind w:left="851" w:right="402" w:hanging="425"/>
        <w:jc w:val="both"/>
        <w:rPr>
          <w:rFonts w:cs="Calibri"/>
          <w:iCs/>
          <w:sz w:val="19"/>
          <w:szCs w:val="19"/>
        </w:rPr>
      </w:pPr>
      <w:r w:rsidRPr="00B07541">
        <w:rPr>
          <w:rFonts w:cs="Calibri"/>
          <w:sz w:val="19"/>
          <w:szCs w:val="19"/>
        </w:rPr>
        <w:t>Dane osobowe reprezentantów, koordynatorów i personelu Klienta pracujących przy realizacji niniejszej Umowy, przetwarzane będą zgodnie z klauzulą informacyjną, której treść</w:t>
      </w:r>
    </w:p>
    <w:p w14:paraId="596CA8F8" w14:textId="77777777" w:rsidR="0033489A" w:rsidRPr="00B07541" w:rsidRDefault="0033489A" w:rsidP="0033489A">
      <w:pPr>
        <w:pStyle w:val="Akapitzlist"/>
        <w:spacing w:after="120"/>
        <w:ind w:left="851" w:right="402"/>
        <w:jc w:val="both"/>
        <w:rPr>
          <w:rFonts w:cs="Calibri"/>
          <w:b/>
          <w:i/>
          <w:sz w:val="19"/>
          <w:szCs w:val="19"/>
        </w:rPr>
      </w:pPr>
      <w:r w:rsidRPr="003401EE">
        <w:rPr>
          <w:rFonts w:cs="Calibri"/>
          <w:sz w:val="19"/>
          <w:szCs w:val="19"/>
        </w:rPr>
        <w:fldChar w:fldCharType="begin">
          <w:ffData>
            <w:name w:val="Wybór1"/>
            <w:enabled/>
            <w:calcOnExit w:val="0"/>
            <w:checkBox>
              <w:sizeAuto/>
              <w:default w:val="0"/>
            </w:checkBox>
          </w:ffData>
        </w:fldChar>
      </w:r>
      <w:r w:rsidRPr="00B07541">
        <w:rPr>
          <w:rFonts w:cs="Calibri"/>
          <w:sz w:val="19"/>
          <w:szCs w:val="19"/>
        </w:rPr>
        <w:instrText xml:space="preserve"> FORMCHECKBOX </w:instrText>
      </w:r>
      <w:r w:rsidR="00632678">
        <w:rPr>
          <w:rFonts w:cs="Calibri"/>
          <w:sz w:val="19"/>
          <w:szCs w:val="19"/>
        </w:rPr>
      </w:r>
      <w:r w:rsidR="00632678">
        <w:rPr>
          <w:rFonts w:cs="Calibri"/>
          <w:sz w:val="19"/>
          <w:szCs w:val="19"/>
        </w:rPr>
        <w:fldChar w:fldCharType="separate"/>
      </w:r>
      <w:r w:rsidRPr="003401EE">
        <w:rPr>
          <w:rFonts w:cs="Calibri"/>
          <w:sz w:val="19"/>
          <w:szCs w:val="19"/>
        </w:rPr>
        <w:fldChar w:fldCharType="end"/>
      </w:r>
      <w:r w:rsidRPr="00B07541">
        <w:rPr>
          <w:rFonts w:cs="Calibri"/>
          <w:sz w:val="19"/>
          <w:szCs w:val="19"/>
        </w:rPr>
        <w:t xml:space="preserve"> dostępna jest na stronach internetowych Wykonawcy - link do klauzul; </w:t>
      </w:r>
      <w:hyperlink r:id="rId13" w:history="1">
        <w:r w:rsidRPr="00B07541">
          <w:rPr>
            <w:rFonts w:cs="Calibri"/>
            <w:sz w:val="19"/>
            <w:szCs w:val="19"/>
            <w:u w:val="single"/>
          </w:rPr>
          <w:t>http://www. ……</w:t>
        </w:r>
      </w:hyperlink>
      <w:r w:rsidRPr="00B07541">
        <w:rPr>
          <w:rFonts w:cs="Calibri"/>
          <w:b/>
          <w:i/>
          <w:sz w:val="19"/>
          <w:szCs w:val="19"/>
        </w:rPr>
        <w:t xml:space="preserve"> (uzupełnić - jeśli dotyczy) </w:t>
      </w:r>
    </w:p>
    <w:p w14:paraId="389B2290" w14:textId="77777777" w:rsidR="005B298D" w:rsidRPr="00F0409B" w:rsidRDefault="0033489A" w:rsidP="0033489A">
      <w:pPr>
        <w:pStyle w:val="Akapitzlist"/>
        <w:spacing w:after="120"/>
        <w:ind w:left="851" w:right="402"/>
        <w:jc w:val="both"/>
        <w:rPr>
          <w:rFonts w:cs="Calibri"/>
          <w:sz w:val="19"/>
          <w:szCs w:val="19"/>
        </w:rPr>
      </w:pPr>
      <w:r w:rsidRPr="003401EE">
        <w:rPr>
          <w:rFonts w:cs="Calibri"/>
          <w:sz w:val="19"/>
          <w:szCs w:val="19"/>
        </w:rPr>
        <w:fldChar w:fldCharType="begin">
          <w:ffData>
            <w:name w:val="Wybór1"/>
            <w:enabled/>
            <w:calcOnExit w:val="0"/>
            <w:checkBox>
              <w:sizeAuto/>
              <w:default w:val="0"/>
            </w:checkBox>
          </w:ffData>
        </w:fldChar>
      </w:r>
      <w:r w:rsidRPr="00B07541">
        <w:rPr>
          <w:rFonts w:cs="Calibri"/>
          <w:sz w:val="19"/>
          <w:szCs w:val="19"/>
        </w:rPr>
        <w:instrText xml:space="preserve"> FORMCHECKBOX </w:instrText>
      </w:r>
      <w:r w:rsidR="00632678">
        <w:rPr>
          <w:rFonts w:cs="Calibri"/>
          <w:sz w:val="19"/>
          <w:szCs w:val="19"/>
        </w:rPr>
      </w:r>
      <w:r w:rsidR="00632678">
        <w:rPr>
          <w:rFonts w:cs="Calibri"/>
          <w:sz w:val="19"/>
          <w:szCs w:val="19"/>
        </w:rPr>
        <w:fldChar w:fldCharType="separate"/>
      </w:r>
      <w:r w:rsidRPr="003401EE">
        <w:rPr>
          <w:rFonts w:cs="Calibri"/>
          <w:sz w:val="19"/>
          <w:szCs w:val="19"/>
        </w:rPr>
        <w:fldChar w:fldCharType="end"/>
      </w:r>
      <w:r w:rsidRPr="00B07541">
        <w:rPr>
          <w:rFonts w:cs="Calibri"/>
          <w:sz w:val="19"/>
          <w:szCs w:val="19"/>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A00A50" w:rsidRPr="00B07541" w14:paraId="008ACC82" w14:textId="77777777" w:rsidTr="00F0409B">
        <w:trPr>
          <w:trHeight w:val="1167"/>
          <w:jc w:val="center"/>
        </w:trPr>
        <w:tc>
          <w:tcPr>
            <w:tcW w:w="4059" w:type="dxa"/>
            <w:tcBorders>
              <w:top w:val="single" w:sz="4" w:space="0" w:color="auto"/>
              <w:left w:val="single" w:sz="4" w:space="0" w:color="auto"/>
              <w:bottom w:val="single" w:sz="4" w:space="0" w:color="auto"/>
              <w:right w:val="single" w:sz="4" w:space="0" w:color="auto"/>
            </w:tcBorders>
            <w:vAlign w:val="center"/>
          </w:tcPr>
          <w:p w14:paraId="3289BA71" w14:textId="77777777" w:rsidR="00A00A50" w:rsidRPr="00F0409B" w:rsidRDefault="00A00A50" w:rsidP="00A00A50">
            <w:pPr>
              <w:rPr>
                <w:rFonts w:ascii="Calibri" w:hAnsi="Calibri" w:cs="Calibri"/>
                <w:sz w:val="19"/>
                <w:szCs w:val="19"/>
                <w:lang w:val="de-DE"/>
              </w:rPr>
            </w:pPr>
          </w:p>
        </w:tc>
        <w:tc>
          <w:tcPr>
            <w:tcW w:w="4060" w:type="dxa"/>
            <w:tcBorders>
              <w:top w:val="single" w:sz="4" w:space="0" w:color="auto"/>
              <w:left w:val="single" w:sz="4" w:space="0" w:color="auto"/>
              <w:bottom w:val="single" w:sz="4" w:space="0" w:color="auto"/>
              <w:right w:val="single" w:sz="4" w:space="0" w:color="auto"/>
            </w:tcBorders>
            <w:vAlign w:val="center"/>
          </w:tcPr>
          <w:p w14:paraId="68C24981" w14:textId="77777777" w:rsidR="00A00A50" w:rsidRPr="00F0409B" w:rsidRDefault="00A00A50" w:rsidP="00A00A50">
            <w:pPr>
              <w:rPr>
                <w:rFonts w:ascii="Calibri" w:hAnsi="Calibri" w:cs="Calibri"/>
                <w:sz w:val="19"/>
                <w:szCs w:val="19"/>
              </w:rPr>
            </w:pPr>
          </w:p>
        </w:tc>
      </w:tr>
      <w:tr w:rsidR="00A00A50" w:rsidRPr="00B07541" w14:paraId="064F1CB3" w14:textId="77777777" w:rsidTr="00523BEF">
        <w:trPr>
          <w:jc w:val="center"/>
        </w:trPr>
        <w:tc>
          <w:tcPr>
            <w:tcW w:w="4059" w:type="dxa"/>
            <w:tcBorders>
              <w:top w:val="nil"/>
              <w:left w:val="nil"/>
              <w:bottom w:val="nil"/>
              <w:right w:val="nil"/>
            </w:tcBorders>
          </w:tcPr>
          <w:p w14:paraId="67D44741" w14:textId="77777777" w:rsidR="00A00A50" w:rsidRPr="00F0409B" w:rsidRDefault="00A00A50" w:rsidP="00A00A50">
            <w:pPr>
              <w:spacing w:before="0"/>
              <w:jc w:val="center"/>
              <w:rPr>
                <w:rFonts w:ascii="Calibri" w:hAnsi="Calibri" w:cs="Calibri"/>
                <w:sz w:val="19"/>
                <w:szCs w:val="19"/>
              </w:rPr>
            </w:pPr>
            <w:r w:rsidRPr="00F0409B">
              <w:rPr>
                <w:rFonts w:ascii="Calibri" w:hAnsi="Calibri" w:cs="Calibri"/>
                <w:sz w:val="19"/>
                <w:szCs w:val="19"/>
              </w:rPr>
              <w:t>Miejscowość i data</w:t>
            </w:r>
          </w:p>
        </w:tc>
        <w:tc>
          <w:tcPr>
            <w:tcW w:w="4060" w:type="dxa"/>
            <w:tcBorders>
              <w:top w:val="nil"/>
              <w:left w:val="nil"/>
              <w:bottom w:val="nil"/>
              <w:right w:val="nil"/>
            </w:tcBorders>
          </w:tcPr>
          <w:p w14:paraId="55BE7303" w14:textId="77777777" w:rsidR="00A00A50" w:rsidRPr="00F0409B" w:rsidRDefault="00A00A50" w:rsidP="00A00A50">
            <w:pPr>
              <w:spacing w:before="0"/>
              <w:jc w:val="center"/>
              <w:rPr>
                <w:rFonts w:ascii="Calibri" w:hAnsi="Calibri" w:cs="Calibri"/>
                <w:sz w:val="19"/>
                <w:szCs w:val="19"/>
                <w:lang w:val="de-DE"/>
              </w:rPr>
            </w:pPr>
            <w:r w:rsidRPr="00F0409B">
              <w:rPr>
                <w:rFonts w:ascii="Calibri" w:hAnsi="Calibri" w:cs="Calibri"/>
                <w:sz w:val="19"/>
                <w:szCs w:val="19"/>
              </w:rPr>
              <w:t>Pieczęć imienna i podpis przedstawiciela(i) Wykonawcy</w:t>
            </w:r>
          </w:p>
        </w:tc>
      </w:tr>
    </w:tbl>
    <w:p w14:paraId="086B4C49" w14:textId="728D47CA" w:rsidR="00F06C14" w:rsidRDefault="00F06C14" w:rsidP="00F06C14">
      <w:pPr>
        <w:pStyle w:val="Nagwek2"/>
        <w:numPr>
          <w:ilvl w:val="0"/>
          <w:numId w:val="0"/>
        </w:numPr>
        <w:rPr>
          <w:rFonts w:ascii="Calibri" w:hAnsi="Calibri" w:cs="Calibri"/>
          <w:b/>
        </w:rPr>
      </w:pPr>
      <w:bookmarkStart w:id="16" w:name="_Toc534273334"/>
      <w:bookmarkStart w:id="17" w:name="_Toc534630255"/>
      <w:bookmarkStart w:id="18" w:name="_Toc534962270"/>
      <w:bookmarkStart w:id="19" w:name="_Toc28927263"/>
      <w:bookmarkStart w:id="20" w:name="_Toc29543238"/>
      <w:bookmarkStart w:id="21" w:name="_Toc451844391"/>
      <w:bookmarkStart w:id="22" w:name="_Toc451852654"/>
      <w:bookmarkStart w:id="23" w:name="_Toc475444097"/>
      <w:bookmarkStart w:id="24" w:name="_Toc382495769"/>
      <w:bookmarkStart w:id="25" w:name="_Toc389210257"/>
      <w:r w:rsidRPr="00A10009">
        <w:rPr>
          <w:rFonts w:ascii="Calibri" w:hAnsi="Calibri" w:cs="Calibri"/>
          <w:b/>
        </w:rPr>
        <w:t xml:space="preserve">Załącznik </w:t>
      </w:r>
      <w:r w:rsidR="003401EE">
        <w:rPr>
          <w:rFonts w:ascii="Calibri" w:hAnsi="Calibri" w:cs="Calibri"/>
          <w:b/>
        </w:rPr>
        <w:t>nr 1</w:t>
      </w:r>
      <w:r w:rsidR="00F0409B">
        <w:rPr>
          <w:rFonts w:ascii="Calibri" w:hAnsi="Calibri" w:cs="Calibri"/>
          <w:b/>
        </w:rPr>
        <w:t>A</w:t>
      </w:r>
      <w:r w:rsidR="003401EE">
        <w:rPr>
          <w:rFonts w:ascii="Calibri" w:hAnsi="Calibri" w:cs="Calibri"/>
          <w:b/>
        </w:rPr>
        <w:t xml:space="preserve"> </w:t>
      </w:r>
      <w:r>
        <w:rPr>
          <w:rFonts w:ascii="Calibri" w:hAnsi="Calibri" w:cs="Calibri"/>
          <w:b/>
        </w:rPr>
        <w:t>DO</w:t>
      </w:r>
      <w:r w:rsidRPr="00A10009">
        <w:rPr>
          <w:rFonts w:ascii="Calibri" w:hAnsi="Calibri" w:cs="Calibri"/>
          <w:b/>
        </w:rPr>
        <w:t xml:space="preserve"> Formularz</w:t>
      </w:r>
      <w:r>
        <w:rPr>
          <w:rFonts w:ascii="Calibri" w:hAnsi="Calibri" w:cs="Calibri"/>
          <w:b/>
        </w:rPr>
        <w:t>A</w:t>
      </w:r>
      <w:r w:rsidRPr="00A10009">
        <w:rPr>
          <w:rFonts w:ascii="Calibri" w:hAnsi="Calibri" w:cs="Calibri"/>
          <w:b/>
        </w:rPr>
        <w:t xml:space="preserve"> oferty </w:t>
      </w:r>
      <w:r w:rsidR="003401EE">
        <w:rPr>
          <w:rFonts w:ascii="Calibri" w:hAnsi="Calibri" w:cs="Calibri"/>
          <w:b/>
        </w:rPr>
        <w:t xml:space="preserve">– OPIS  </w:t>
      </w:r>
      <w:r w:rsidR="00F0409B">
        <w:rPr>
          <w:rFonts w:ascii="Calibri" w:hAnsi="Calibri" w:cs="Calibri"/>
          <w:b/>
        </w:rPr>
        <w:t>sposobu realziacji wymagań</w:t>
      </w:r>
    </w:p>
    <w:p w14:paraId="7FE8E8DC" w14:textId="77777777" w:rsidR="003401EE" w:rsidRPr="00EB1830" w:rsidRDefault="003401EE" w:rsidP="00EB1830"/>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3401EE" w:rsidRPr="00A10009" w14:paraId="699D09F8" w14:textId="77777777" w:rsidTr="003401EE">
        <w:trPr>
          <w:gridAfter w:val="1"/>
          <w:wAfter w:w="6" w:type="dxa"/>
          <w:cantSplit/>
          <w:trHeight w:hRule="exact" w:val="340"/>
        </w:trPr>
        <w:tc>
          <w:tcPr>
            <w:tcW w:w="9771" w:type="dxa"/>
            <w:gridSpan w:val="2"/>
            <w:tcBorders>
              <w:top w:val="nil"/>
              <w:left w:val="nil"/>
              <w:bottom w:val="nil"/>
              <w:right w:val="nil"/>
            </w:tcBorders>
            <w:vAlign w:val="center"/>
          </w:tcPr>
          <w:p w14:paraId="6B59A85E" w14:textId="77777777" w:rsidR="003401EE" w:rsidRPr="00A10009" w:rsidRDefault="003401EE" w:rsidP="003401EE">
            <w:pPr>
              <w:tabs>
                <w:tab w:val="left" w:pos="709"/>
              </w:tabs>
              <w:rPr>
                <w:rFonts w:ascii="Calibri" w:hAnsi="Calibri" w:cs="Calibri"/>
                <w:b/>
                <w:bCs/>
                <w:sz w:val="20"/>
                <w:szCs w:val="20"/>
              </w:rPr>
            </w:pPr>
          </w:p>
        </w:tc>
      </w:tr>
      <w:tr w:rsidR="003401EE" w:rsidRPr="00A10009" w14:paraId="4F545618" w14:textId="77777777" w:rsidTr="00340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4894579E" w14:textId="77777777" w:rsidR="003401EE" w:rsidRPr="00A10009" w:rsidRDefault="003401EE" w:rsidP="003401EE">
            <w:pPr>
              <w:tabs>
                <w:tab w:val="left" w:pos="709"/>
              </w:tabs>
              <w:suppressAutoHyphens/>
              <w:overflowPunct w:val="0"/>
              <w:autoSpaceDE w:val="0"/>
              <w:autoSpaceDN w:val="0"/>
              <w:adjustRightInd w:val="0"/>
              <w:spacing w:after="20"/>
              <w:textAlignment w:val="baseline"/>
              <w:rPr>
                <w:rFonts w:ascii="Calibri" w:hAnsi="Calibri" w:cs="Calibri"/>
                <w:sz w:val="16"/>
                <w:szCs w:val="16"/>
              </w:rPr>
            </w:pPr>
            <w:r w:rsidRPr="00A10009">
              <w:rPr>
                <w:rFonts w:ascii="Calibri" w:hAnsi="Calibri" w:cs="Calibri"/>
                <w:sz w:val="16"/>
                <w:szCs w:val="16"/>
              </w:rPr>
              <w:t>(pieczęć Wykonawcy)</w:t>
            </w:r>
          </w:p>
        </w:tc>
        <w:tc>
          <w:tcPr>
            <w:tcW w:w="5927" w:type="dxa"/>
            <w:gridSpan w:val="2"/>
            <w:tcBorders>
              <w:top w:val="nil"/>
              <w:left w:val="nil"/>
              <w:bottom w:val="nil"/>
              <w:right w:val="nil"/>
            </w:tcBorders>
          </w:tcPr>
          <w:p w14:paraId="7DF23125" w14:textId="77777777" w:rsidR="003401EE" w:rsidRPr="00A10009" w:rsidRDefault="003401EE" w:rsidP="003401E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7177C815" w14:textId="77777777" w:rsidR="003401EE" w:rsidRPr="00A10009" w:rsidRDefault="003401EE" w:rsidP="003401EE">
      <w:pPr>
        <w:keepNext/>
        <w:spacing w:before="0"/>
        <w:jc w:val="center"/>
        <w:rPr>
          <w:rFonts w:ascii="Calibri" w:hAnsi="Calibri" w:cs="Calibri"/>
          <w:b/>
          <w:bCs/>
          <w:color w:val="0070C0"/>
          <w:sz w:val="20"/>
          <w:szCs w:val="20"/>
        </w:rPr>
      </w:pPr>
    </w:p>
    <w:p w14:paraId="1B43C704" w14:textId="47DA34EC" w:rsidR="003401EE" w:rsidRPr="00F0409B" w:rsidRDefault="003401EE" w:rsidP="003401EE">
      <w:pPr>
        <w:tabs>
          <w:tab w:val="left" w:pos="709"/>
        </w:tabs>
        <w:spacing w:before="0" w:line="276" w:lineRule="auto"/>
        <w:jc w:val="center"/>
        <w:rPr>
          <w:rFonts w:ascii="Calibri" w:hAnsi="Calibri" w:cs="Calibri"/>
          <w:b/>
          <w:color w:val="0070C0"/>
          <w:sz w:val="20"/>
          <w:szCs w:val="20"/>
        </w:rPr>
      </w:pPr>
      <w:r w:rsidRPr="00F0409B">
        <w:rPr>
          <w:rFonts w:ascii="Calibri" w:hAnsi="Calibri" w:cs="Calibri"/>
          <w:b/>
          <w:color w:val="0070C0"/>
          <w:sz w:val="20"/>
          <w:szCs w:val="20"/>
        </w:rPr>
        <w:t>Zakup macierzy dyskowych</w:t>
      </w:r>
    </w:p>
    <w:p w14:paraId="192D2099" w14:textId="38F2A326" w:rsidR="003401EE" w:rsidRPr="00F0409B" w:rsidRDefault="003401EE" w:rsidP="003401EE">
      <w:pPr>
        <w:tabs>
          <w:tab w:val="left" w:pos="709"/>
        </w:tabs>
        <w:spacing w:before="0" w:line="276" w:lineRule="auto"/>
        <w:jc w:val="center"/>
        <w:rPr>
          <w:rFonts w:ascii="Calibri" w:hAnsi="Calibri" w:cs="Calibri"/>
          <w:b/>
          <w:color w:val="0070C0"/>
          <w:sz w:val="20"/>
          <w:szCs w:val="20"/>
        </w:rPr>
      </w:pPr>
    </w:p>
    <w:p w14:paraId="385CA758" w14:textId="7BA5037C" w:rsidR="00EE03E7" w:rsidRDefault="00EE03E7" w:rsidP="00EB1830">
      <w:pPr>
        <w:tabs>
          <w:tab w:val="left" w:pos="709"/>
        </w:tabs>
        <w:spacing w:before="0" w:line="276" w:lineRule="auto"/>
        <w:jc w:val="left"/>
        <w:rPr>
          <w:rFonts w:ascii="Calibri" w:hAnsi="Calibri" w:cs="Calibri"/>
          <w:b/>
          <w:color w:val="000000" w:themeColor="text1"/>
          <w:sz w:val="20"/>
          <w:szCs w:val="20"/>
        </w:rPr>
      </w:pPr>
    </w:p>
    <w:p w14:paraId="5DC39629" w14:textId="46D335FF" w:rsidR="00EE03E7" w:rsidRPr="00EB1830" w:rsidRDefault="00EE03E7" w:rsidP="00EB1830">
      <w:pPr>
        <w:rPr>
          <w:rFonts w:eastAsiaTheme="minorHAnsi" w:cs="Calibri"/>
          <w:b/>
          <w:color w:val="FF0000"/>
          <w:sz w:val="20"/>
          <w:szCs w:val="20"/>
          <w:u w:val="single"/>
        </w:rPr>
      </w:pPr>
      <w:r w:rsidRPr="00EB1830">
        <w:rPr>
          <w:rFonts w:ascii="Calibri" w:eastAsiaTheme="minorHAnsi" w:hAnsi="Calibri" w:cs="Calibri"/>
          <w:b/>
          <w:color w:val="FF0000"/>
          <w:sz w:val="20"/>
          <w:szCs w:val="20"/>
          <w:u w:val="single"/>
        </w:rPr>
        <w:t>UWAGA</w:t>
      </w:r>
    </w:p>
    <w:p w14:paraId="71BED5B2" w14:textId="77777777" w:rsidR="00EE03E7" w:rsidRPr="00EB1830" w:rsidRDefault="00EE03E7" w:rsidP="00EE03E7">
      <w:pPr>
        <w:tabs>
          <w:tab w:val="left" w:pos="709"/>
        </w:tabs>
        <w:spacing w:before="0" w:line="276" w:lineRule="auto"/>
        <w:jc w:val="left"/>
        <w:rPr>
          <w:rFonts w:ascii="Calibri" w:hAnsi="Calibri" w:cs="Calibri"/>
          <w:b/>
          <w:color w:val="FF0000"/>
          <w:sz w:val="20"/>
          <w:szCs w:val="20"/>
        </w:rPr>
      </w:pPr>
      <w:r w:rsidRPr="00EB1830">
        <w:rPr>
          <w:rFonts w:ascii="Calibri" w:hAnsi="Calibri" w:cs="Calibri"/>
          <w:b/>
          <w:color w:val="FF0000"/>
          <w:sz w:val="20"/>
          <w:szCs w:val="20"/>
        </w:rPr>
        <w:t>Zamawiający wymaga od Wykonawcy uzupełnienia wszystkich pól w kolumnie „Krótki opis sposobu realizacji Wymagania”</w:t>
      </w:r>
    </w:p>
    <w:p w14:paraId="6B5C6D9E" w14:textId="28D71807" w:rsidR="00EE03E7" w:rsidRDefault="00EE03E7" w:rsidP="00EB1830">
      <w:pPr>
        <w:rPr>
          <w:rFonts w:cs="Calibri"/>
          <w:b/>
          <w:color w:val="FF0000"/>
          <w:sz w:val="20"/>
          <w:szCs w:val="20"/>
        </w:rPr>
      </w:pPr>
      <w:r>
        <w:rPr>
          <w:rFonts w:ascii="Calibri" w:hAnsi="Calibri" w:cs="Calibri"/>
          <w:b/>
          <w:color w:val="FF0000"/>
          <w:sz w:val="20"/>
          <w:szCs w:val="20"/>
        </w:rPr>
        <w:t>Niniejszy</w:t>
      </w:r>
      <w:r w:rsidRPr="00EB1830">
        <w:rPr>
          <w:rFonts w:ascii="Calibri" w:hAnsi="Calibri" w:cs="Calibri"/>
          <w:b/>
          <w:color w:val="FF0000"/>
          <w:sz w:val="20"/>
          <w:szCs w:val="20"/>
        </w:rPr>
        <w:t xml:space="preserve"> dokument Wykonawca zobowiązany jest złożyć wraz z Ofertą. Brak złożenia dokumentu przez Wykonawcę wraz z Ofertą spowoduje odrzucenie Oferty, jako niegodnej z Warunkami Zamówienia. </w:t>
      </w:r>
    </w:p>
    <w:p w14:paraId="336487F9" w14:textId="40F21E8D" w:rsidR="00EE03E7" w:rsidRPr="00EB1830" w:rsidRDefault="00EE03E7" w:rsidP="00EB1830">
      <w:pPr>
        <w:rPr>
          <w:b/>
          <w:color w:val="FF0000"/>
          <w:sz w:val="20"/>
          <w:szCs w:val="20"/>
          <w:u w:val="single"/>
        </w:rPr>
      </w:pPr>
      <w:r w:rsidRPr="00EB1830">
        <w:rPr>
          <w:rFonts w:ascii="Calibri" w:hAnsi="Calibri" w:cs="Calibri"/>
          <w:b/>
          <w:color w:val="FF0000"/>
          <w:sz w:val="20"/>
          <w:szCs w:val="20"/>
          <w:u w:val="single"/>
        </w:rPr>
        <w:t>Dokument</w:t>
      </w:r>
      <w:r w:rsidR="0036253E">
        <w:rPr>
          <w:rFonts w:ascii="Calibri" w:hAnsi="Calibri" w:cs="Calibri"/>
          <w:b/>
          <w:color w:val="FF0000"/>
          <w:sz w:val="20"/>
          <w:szCs w:val="20"/>
          <w:u w:val="single"/>
        </w:rPr>
        <w:t xml:space="preserve"> </w:t>
      </w:r>
      <w:r w:rsidRPr="00EB1830">
        <w:rPr>
          <w:rFonts w:ascii="Calibri" w:hAnsi="Calibri" w:cs="Calibri"/>
          <w:b/>
          <w:color w:val="FF0000"/>
          <w:sz w:val="20"/>
          <w:szCs w:val="20"/>
          <w:u w:val="single"/>
        </w:rPr>
        <w:t>nie podlega uzupełnieniu</w:t>
      </w:r>
      <w:r w:rsidRPr="00EB1830">
        <w:rPr>
          <w:b/>
          <w:color w:val="FF0000"/>
          <w:sz w:val="20"/>
          <w:szCs w:val="20"/>
          <w:u w:val="single"/>
        </w:rPr>
        <w:t>.</w:t>
      </w:r>
    </w:p>
    <w:p w14:paraId="04839C85" w14:textId="77777777" w:rsidR="00EE03E7" w:rsidRPr="00EB1830" w:rsidRDefault="00EE03E7" w:rsidP="00EB1830">
      <w:pPr>
        <w:tabs>
          <w:tab w:val="left" w:pos="709"/>
        </w:tabs>
        <w:spacing w:before="0" w:line="276" w:lineRule="auto"/>
        <w:jc w:val="left"/>
        <w:rPr>
          <w:rFonts w:ascii="Calibri" w:hAnsi="Calibri" w:cs="Calibri"/>
          <w:b/>
          <w:color w:val="000000" w:themeColor="text1"/>
          <w:sz w:val="20"/>
          <w:szCs w:val="20"/>
        </w:rPr>
      </w:pPr>
    </w:p>
    <w:tbl>
      <w:tblPr>
        <w:tblStyle w:val="Tabela-Siatka"/>
        <w:tblW w:w="5000" w:type="pct"/>
        <w:tblLook w:val="04A0" w:firstRow="1" w:lastRow="0" w:firstColumn="1" w:lastColumn="0" w:noHBand="0" w:noVBand="1"/>
      </w:tblPr>
      <w:tblGrid>
        <w:gridCol w:w="668"/>
        <w:gridCol w:w="4586"/>
        <w:gridCol w:w="4373"/>
      </w:tblGrid>
      <w:tr w:rsidR="003401EE" w:rsidRPr="00F0409B" w14:paraId="6D101A4F" w14:textId="77777777" w:rsidTr="00F0409B">
        <w:tc>
          <w:tcPr>
            <w:tcW w:w="347" w:type="pct"/>
          </w:tcPr>
          <w:p w14:paraId="77ACB163" w14:textId="4EAF499A" w:rsidR="003401EE" w:rsidRPr="00F0409B" w:rsidRDefault="003401EE" w:rsidP="00F0409B">
            <w:pPr>
              <w:rPr>
                <w:rFonts w:ascii="Calibri" w:hAnsi="Calibri" w:cs="Calibri"/>
                <w:b/>
                <w:szCs w:val="20"/>
              </w:rPr>
            </w:pPr>
            <w:r w:rsidRPr="00F0409B">
              <w:rPr>
                <w:rFonts w:ascii="Calibri" w:hAnsi="Calibri" w:cs="Calibri"/>
                <w:b/>
                <w:szCs w:val="20"/>
              </w:rPr>
              <w:t>Lp.</w:t>
            </w:r>
          </w:p>
        </w:tc>
        <w:tc>
          <w:tcPr>
            <w:tcW w:w="2382" w:type="pct"/>
          </w:tcPr>
          <w:p w14:paraId="16BD07AE" w14:textId="3D2C3E18" w:rsidR="003401EE" w:rsidRPr="00F0409B" w:rsidRDefault="003401EE" w:rsidP="00F0409B">
            <w:pPr>
              <w:pStyle w:val="Akapitzlist"/>
              <w:spacing w:after="0"/>
              <w:jc w:val="center"/>
              <w:rPr>
                <w:rFonts w:cs="Calibri"/>
                <w:b/>
                <w:sz w:val="24"/>
                <w:szCs w:val="20"/>
              </w:rPr>
            </w:pPr>
            <w:r w:rsidRPr="00F0409B">
              <w:rPr>
                <w:rFonts w:cs="Calibri"/>
                <w:b/>
                <w:sz w:val="24"/>
                <w:szCs w:val="20"/>
              </w:rPr>
              <w:t>Wymagania</w:t>
            </w:r>
            <w:r w:rsidR="0036253E">
              <w:rPr>
                <w:rFonts w:cs="Calibri"/>
                <w:b/>
                <w:sz w:val="24"/>
                <w:szCs w:val="20"/>
              </w:rPr>
              <w:t xml:space="preserve"> określone przez Zamawiającego</w:t>
            </w:r>
          </w:p>
        </w:tc>
        <w:tc>
          <w:tcPr>
            <w:tcW w:w="2271" w:type="pct"/>
          </w:tcPr>
          <w:p w14:paraId="5B9B3A15" w14:textId="0CADD6E8" w:rsidR="003401EE" w:rsidRPr="00F0409B" w:rsidRDefault="003401EE" w:rsidP="00F0409B">
            <w:pPr>
              <w:rPr>
                <w:rFonts w:ascii="Calibri" w:eastAsia="Trebuchet MS" w:hAnsi="Calibri" w:cs="Calibri"/>
                <w:b/>
                <w:szCs w:val="20"/>
              </w:rPr>
            </w:pPr>
            <w:r w:rsidRPr="00F0409B">
              <w:rPr>
                <w:rFonts w:ascii="Calibri" w:eastAsia="Trebuchet MS" w:hAnsi="Calibri" w:cs="Calibri"/>
                <w:b/>
                <w:szCs w:val="20"/>
              </w:rPr>
              <w:t xml:space="preserve">Krótki opis sposobu realizacji </w:t>
            </w:r>
            <w:r w:rsidR="004D2117" w:rsidRPr="00F0409B">
              <w:rPr>
                <w:rFonts w:ascii="Calibri" w:eastAsia="Trebuchet MS" w:hAnsi="Calibri" w:cs="Calibri"/>
                <w:b/>
                <w:szCs w:val="20"/>
              </w:rPr>
              <w:t>W</w:t>
            </w:r>
            <w:r w:rsidRPr="00F0409B">
              <w:rPr>
                <w:rFonts w:ascii="Calibri" w:eastAsia="Trebuchet MS" w:hAnsi="Calibri" w:cs="Calibri"/>
                <w:b/>
                <w:szCs w:val="20"/>
              </w:rPr>
              <w:t>ymagania</w:t>
            </w:r>
            <w:r w:rsidR="0036253E">
              <w:rPr>
                <w:rFonts w:ascii="Calibri" w:eastAsia="Trebuchet MS" w:hAnsi="Calibri" w:cs="Calibri"/>
                <w:b/>
                <w:szCs w:val="20"/>
              </w:rPr>
              <w:t xml:space="preserve"> (wypełnia Wykonawca)</w:t>
            </w:r>
          </w:p>
        </w:tc>
      </w:tr>
      <w:tr w:rsidR="003401EE" w:rsidRPr="00F0409B" w14:paraId="61730346" w14:textId="77777777" w:rsidTr="00EB1830">
        <w:tc>
          <w:tcPr>
            <w:tcW w:w="2729" w:type="pct"/>
            <w:gridSpan w:val="2"/>
            <w:tcBorders>
              <w:right w:val="nil"/>
            </w:tcBorders>
          </w:tcPr>
          <w:p w14:paraId="431112D8" w14:textId="3B30C54D" w:rsidR="003401EE" w:rsidRPr="00EB1830" w:rsidRDefault="003401EE" w:rsidP="00EB1830">
            <w:pPr>
              <w:pStyle w:val="Akapitzlist"/>
              <w:numPr>
                <w:ilvl w:val="3"/>
                <w:numId w:val="36"/>
              </w:numPr>
              <w:rPr>
                <w:rFonts w:eastAsia="Trebuchet MS" w:cs="Calibri"/>
                <w:sz w:val="20"/>
                <w:szCs w:val="20"/>
              </w:rPr>
            </w:pPr>
            <w:r w:rsidRPr="00EB1830">
              <w:rPr>
                <w:rFonts w:eastAsia="Trebuchet MS" w:cs="Calibri"/>
                <w:b/>
                <w:bCs/>
                <w:sz w:val="20"/>
                <w:szCs w:val="20"/>
              </w:rPr>
              <w:t>Wymagania techniczne</w:t>
            </w:r>
          </w:p>
        </w:tc>
        <w:tc>
          <w:tcPr>
            <w:tcW w:w="2271" w:type="pct"/>
            <w:tcBorders>
              <w:left w:val="nil"/>
            </w:tcBorders>
          </w:tcPr>
          <w:p w14:paraId="010CC1CA"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388B6BD4" w14:textId="77777777" w:rsidTr="00EB1830">
        <w:tc>
          <w:tcPr>
            <w:tcW w:w="347" w:type="pct"/>
          </w:tcPr>
          <w:p w14:paraId="4A97AAA4" w14:textId="2CF4C3B9" w:rsidR="003401EE" w:rsidRPr="00EB1830" w:rsidRDefault="003401EE" w:rsidP="003401EE">
            <w:pPr>
              <w:ind w:left="174"/>
              <w:rPr>
                <w:rFonts w:ascii="Calibri" w:eastAsia="Trebuchet MS" w:hAnsi="Calibri" w:cs="Calibri"/>
                <w:sz w:val="20"/>
                <w:szCs w:val="20"/>
              </w:rPr>
            </w:pPr>
            <w:r w:rsidRPr="00EB1830">
              <w:rPr>
                <w:rFonts w:ascii="Calibri" w:eastAsia="Trebuchet MS" w:hAnsi="Calibri" w:cs="Calibri"/>
                <w:sz w:val="20"/>
                <w:szCs w:val="20"/>
              </w:rPr>
              <w:t>1.</w:t>
            </w:r>
          </w:p>
        </w:tc>
        <w:tc>
          <w:tcPr>
            <w:tcW w:w="2382" w:type="pct"/>
          </w:tcPr>
          <w:p w14:paraId="27B1F69A" w14:textId="6A9754A8" w:rsidR="003401EE" w:rsidRPr="00EB1830" w:rsidRDefault="003401EE" w:rsidP="003401EE">
            <w:pPr>
              <w:ind w:left="174"/>
              <w:rPr>
                <w:rFonts w:ascii="Calibri" w:eastAsia="Trebuchet MS" w:hAnsi="Calibri" w:cs="Calibri"/>
                <w:sz w:val="20"/>
                <w:szCs w:val="20"/>
              </w:rPr>
            </w:pPr>
            <w:r w:rsidRPr="00EB1830">
              <w:rPr>
                <w:rFonts w:ascii="Calibri" w:eastAsia="Trebuchet MS" w:hAnsi="Calibri" w:cs="Calibri"/>
                <w:sz w:val="20"/>
                <w:szCs w:val="20"/>
              </w:rPr>
              <w:t>Firmware macierzy obsługujący operacje wyjścia oraz wejścia do hostów musi być przystosowany do obsługi dysków o modułach NAND klasy eMLC (Enterprise Multi Lithium Cell) TLC (Triple Layer Cell).</w:t>
            </w:r>
          </w:p>
        </w:tc>
        <w:tc>
          <w:tcPr>
            <w:tcW w:w="2271" w:type="pct"/>
          </w:tcPr>
          <w:p w14:paraId="5E492E8B"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3C13F3CF" w14:textId="77777777" w:rsidTr="00EB1830">
        <w:tc>
          <w:tcPr>
            <w:tcW w:w="347" w:type="pct"/>
          </w:tcPr>
          <w:p w14:paraId="64579A9A" w14:textId="7168CB06" w:rsidR="003401EE" w:rsidRPr="00EB1830" w:rsidRDefault="003401EE">
            <w:pPr>
              <w:ind w:left="174"/>
              <w:rPr>
                <w:rFonts w:ascii="Calibri" w:eastAsia="Trebuchet MS" w:hAnsi="Calibri" w:cs="Calibri"/>
                <w:sz w:val="20"/>
                <w:szCs w:val="20"/>
              </w:rPr>
            </w:pPr>
            <w:r w:rsidRPr="00EB1830">
              <w:rPr>
                <w:rFonts w:ascii="Calibri" w:eastAsia="Trebuchet MS" w:hAnsi="Calibri" w:cs="Calibri"/>
                <w:sz w:val="20"/>
                <w:szCs w:val="20"/>
              </w:rPr>
              <w:t>2.</w:t>
            </w:r>
          </w:p>
        </w:tc>
        <w:tc>
          <w:tcPr>
            <w:tcW w:w="2382" w:type="pct"/>
          </w:tcPr>
          <w:p w14:paraId="57B47BFB" w14:textId="377A27DA" w:rsidR="003401EE" w:rsidRPr="00EB1830" w:rsidRDefault="003401EE" w:rsidP="00EB1830">
            <w:pPr>
              <w:ind w:left="174"/>
              <w:rPr>
                <w:rFonts w:eastAsia="Trebuchet MS" w:cs="Calibri"/>
                <w:sz w:val="20"/>
                <w:szCs w:val="20"/>
              </w:rPr>
            </w:pPr>
            <w:r w:rsidRPr="00EB1830">
              <w:rPr>
                <w:rFonts w:ascii="Calibri" w:eastAsia="Trebuchet MS" w:hAnsi="Calibri" w:cs="Calibri"/>
                <w:sz w:val="20"/>
                <w:szCs w:val="20"/>
              </w:rPr>
              <w:t>Macierz nie może korzystać z technologii stosowanej w rozwiązaniach konsumenckich określanych jako klasa Consumer.</w:t>
            </w:r>
          </w:p>
        </w:tc>
        <w:tc>
          <w:tcPr>
            <w:tcW w:w="2271" w:type="pct"/>
          </w:tcPr>
          <w:p w14:paraId="5BFAB58E"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6A8D324A" w14:textId="77777777" w:rsidTr="00EB1830">
        <w:tc>
          <w:tcPr>
            <w:tcW w:w="347" w:type="pct"/>
          </w:tcPr>
          <w:p w14:paraId="2CB11C36" w14:textId="0C9F653F" w:rsidR="003401EE" w:rsidRPr="00EB1830" w:rsidRDefault="003401EE">
            <w:pPr>
              <w:ind w:left="174"/>
              <w:rPr>
                <w:rFonts w:ascii="Calibri" w:eastAsia="Trebuchet MS" w:hAnsi="Calibri" w:cs="Calibri"/>
                <w:sz w:val="20"/>
                <w:szCs w:val="20"/>
              </w:rPr>
            </w:pPr>
            <w:r w:rsidRPr="00EB1830">
              <w:rPr>
                <w:rFonts w:ascii="Calibri" w:eastAsia="Trebuchet MS" w:hAnsi="Calibri" w:cs="Calibri"/>
                <w:sz w:val="20"/>
                <w:szCs w:val="20"/>
              </w:rPr>
              <w:t>3.</w:t>
            </w:r>
          </w:p>
        </w:tc>
        <w:tc>
          <w:tcPr>
            <w:tcW w:w="2382" w:type="pct"/>
          </w:tcPr>
          <w:p w14:paraId="647D2344" w14:textId="0FD2FFEF"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Macierz musi być wyposażona w procesory posiadające wsparcie dla protokołu NVME (nie starsze niż Intel Broadwell) oraz zapewniać 50% zapasu mocy obliczeniowej w przypadku awarii 50% kontrolerów w proponowanym rozwiązaniu.</w:t>
            </w:r>
          </w:p>
        </w:tc>
        <w:tc>
          <w:tcPr>
            <w:tcW w:w="2271" w:type="pct"/>
          </w:tcPr>
          <w:p w14:paraId="44757EC5"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7CAD6411" w14:textId="77777777" w:rsidTr="00EB1830">
        <w:tc>
          <w:tcPr>
            <w:tcW w:w="347" w:type="pct"/>
          </w:tcPr>
          <w:p w14:paraId="49AE0983" w14:textId="18872295" w:rsidR="003401EE" w:rsidRPr="00EB1830" w:rsidRDefault="003401EE">
            <w:pPr>
              <w:ind w:left="174"/>
              <w:rPr>
                <w:rFonts w:ascii="Calibri" w:eastAsia="Trebuchet MS" w:hAnsi="Calibri" w:cs="Calibri"/>
                <w:sz w:val="20"/>
                <w:szCs w:val="20"/>
              </w:rPr>
            </w:pPr>
            <w:r w:rsidRPr="00EB1830">
              <w:rPr>
                <w:rFonts w:ascii="Calibri" w:eastAsia="Trebuchet MS" w:hAnsi="Calibri" w:cs="Calibri"/>
                <w:sz w:val="20"/>
                <w:szCs w:val="20"/>
              </w:rPr>
              <w:t>4.</w:t>
            </w:r>
          </w:p>
        </w:tc>
        <w:tc>
          <w:tcPr>
            <w:tcW w:w="2382" w:type="pct"/>
          </w:tcPr>
          <w:p w14:paraId="45CF4236" w14:textId="219419C9"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Rozwiązanie musi być dostarczone z licencjami na wszystkie dostępne dla systemu funkcjonalności oraz maksymalną możliwą do rozbudowy powierzchnię dyskową dostarczanej macierzy. Rozbudowa będzie odbywała się jedynie poprzez dokupienie odpowiedniej ilości dysków lub/oraz półek dyskowych.</w:t>
            </w:r>
          </w:p>
        </w:tc>
        <w:tc>
          <w:tcPr>
            <w:tcW w:w="2271" w:type="pct"/>
          </w:tcPr>
          <w:p w14:paraId="1C261982"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5C7E43D6" w14:textId="77777777" w:rsidTr="00EB1830">
        <w:tc>
          <w:tcPr>
            <w:tcW w:w="347" w:type="pct"/>
          </w:tcPr>
          <w:p w14:paraId="56E8DCF3" w14:textId="7437AABF" w:rsidR="003401EE" w:rsidRPr="00EB1830" w:rsidRDefault="003401EE">
            <w:pPr>
              <w:ind w:left="174"/>
              <w:rPr>
                <w:rFonts w:ascii="Calibri" w:eastAsia="Trebuchet MS" w:hAnsi="Calibri" w:cs="Calibri"/>
                <w:sz w:val="20"/>
                <w:szCs w:val="20"/>
              </w:rPr>
            </w:pPr>
            <w:r w:rsidRPr="00EB1830">
              <w:rPr>
                <w:rFonts w:ascii="Calibri" w:eastAsia="Trebuchet MS" w:hAnsi="Calibri" w:cs="Calibri"/>
                <w:sz w:val="20"/>
                <w:szCs w:val="20"/>
              </w:rPr>
              <w:t>5.</w:t>
            </w:r>
          </w:p>
        </w:tc>
        <w:tc>
          <w:tcPr>
            <w:tcW w:w="2382" w:type="pct"/>
          </w:tcPr>
          <w:p w14:paraId="22E4EA32" w14:textId="34AFCA18"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Wymagane jest rozwiązanie mieszczące się w standardowej, pojedynczej szafie 19” 42U, Preferowane jest rozwiązanie kompaktowe tj. o jak najmniejszym rozmiarze fizycznym i charakteryzujące się niskim poborem energii.</w:t>
            </w:r>
          </w:p>
        </w:tc>
        <w:tc>
          <w:tcPr>
            <w:tcW w:w="2271" w:type="pct"/>
          </w:tcPr>
          <w:p w14:paraId="709D4573"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73EFD1E0" w14:textId="77777777" w:rsidTr="00EB1830">
        <w:tc>
          <w:tcPr>
            <w:tcW w:w="347" w:type="pct"/>
          </w:tcPr>
          <w:p w14:paraId="181057E9" w14:textId="26B71DD6" w:rsidR="003401EE" w:rsidRPr="00EB1830" w:rsidRDefault="003401EE">
            <w:pPr>
              <w:ind w:left="174"/>
              <w:rPr>
                <w:rFonts w:ascii="Calibri" w:eastAsia="Trebuchet MS" w:hAnsi="Calibri" w:cs="Calibri"/>
                <w:sz w:val="20"/>
                <w:szCs w:val="20"/>
              </w:rPr>
            </w:pPr>
            <w:r w:rsidRPr="00EB1830">
              <w:rPr>
                <w:rFonts w:ascii="Calibri" w:eastAsia="Trebuchet MS" w:hAnsi="Calibri" w:cs="Calibri"/>
                <w:sz w:val="20"/>
                <w:szCs w:val="20"/>
              </w:rPr>
              <w:t>6.</w:t>
            </w:r>
          </w:p>
        </w:tc>
        <w:tc>
          <w:tcPr>
            <w:tcW w:w="2382" w:type="pct"/>
          </w:tcPr>
          <w:p w14:paraId="72FD5AB5" w14:textId="3E713523"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 xml:space="preserve">Rozwiązanie musi być zbudowane w oparciu o dwa lub wielokrotność dwóch kontrolerów </w:t>
            </w:r>
            <w:r w:rsidRPr="00EB1830">
              <w:rPr>
                <w:rFonts w:ascii="Calibri" w:eastAsia="Trebuchet MS" w:hAnsi="Calibri" w:cs="Calibri"/>
                <w:sz w:val="20"/>
                <w:szCs w:val="20"/>
              </w:rPr>
              <w:lastRenderedPageBreak/>
              <w:t>macierzowych pracujących symetrycznie w trybie active-active w zakresie obsługi danych wejściowych i wyjściowych. Tryb active-active jest wymagany niezależnie od liczby kontrolerów w macierzy.</w:t>
            </w:r>
            <w:r w:rsidRPr="00EB1830">
              <w:rPr>
                <w:rFonts w:ascii="Calibri" w:hAnsi="Calibri" w:cs="Calibri"/>
                <w:sz w:val="20"/>
                <w:szCs w:val="20"/>
              </w:rPr>
              <w:t xml:space="preserve"> </w:t>
            </w:r>
            <w:r w:rsidRPr="00EB1830">
              <w:rPr>
                <w:rFonts w:ascii="Calibri" w:eastAsia="Trebuchet MS" w:hAnsi="Calibri" w:cs="Calibri"/>
                <w:sz w:val="20"/>
                <w:szCs w:val="20"/>
              </w:rPr>
              <w:t>Utrata dowolnego kontrolera nie może powodować ograniczać działania żadnych jego funkcjonalności (np. zdalna replikacja danych, QoS).</w:t>
            </w:r>
          </w:p>
        </w:tc>
        <w:tc>
          <w:tcPr>
            <w:tcW w:w="2271" w:type="pct"/>
          </w:tcPr>
          <w:p w14:paraId="639205A7"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64A7CB04" w14:textId="77777777" w:rsidTr="00EB1830">
        <w:tc>
          <w:tcPr>
            <w:tcW w:w="347" w:type="pct"/>
          </w:tcPr>
          <w:p w14:paraId="69AD99C5" w14:textId="5508C6B7" w:rsidR="003401EE" w:rsidRPr="00EB1830" w:rsidRDefault="003401EE">
            <w:pPr>
              <w:ind w:left="174"/>
              <w:rPr>
                <w:rFonts w:ascii="Calibri" w:eastAsia="Trebuchet MS" w:hAnsi="Calibri" w:cs="Calibri"/>
                <w:sz w:val="20"/>
                <w:szCs w:val="20"/>
              </w:rPr>
            </w:pPr>
            <w:r w:rsidRPr="00EB1830">
              <w:rPr>
                <w:rFonts w:ascii="Calibri" w:eastAsia="Trebuchet MS" w:hAnsi="Calibri" w:cs="Calibri"/>
                <w:sz w:val="20"/>
                <w:szCs w:val="20"/>
              </w:rPr>
              <w:t>7.</w:t>
            </w:r>
          </w:p>
        </w:tc>
        <w:tc>
          <w:tcPr>
            <w:tcW w:w="2382" w:type="pct"/>
          </w:tcPr>
          <w:p w14:paraId="52536207" w14:textId="4609311A"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Pojedyńcza macierz w oferowanej konfiguracji musi zapewniać minimum 600TiB gwarantowanej przestrzeni efektywnej (po deduplikacji) dla Poznania oraz 300TiB gwarantowanej przestrzeni efektywnej dla Kozienic. Powierzchnia efektywna powinna być liczona dla systemu wirtualizacji Vmware oraz Oracle z założeniem włączonych funkcjonalności deduplikacji i kompresji. W przypadku nie spełnienia wymagań przestrzeni efektywnej przy wdrożeniu oraz w całym cyklu wsparcia tj. 60 miesięcy, zamawiający wymaga dostarczenia odpowiedniej ilości nośników w celu spełnienia pojemności 600TiB i 300TiB gwarantowanej przestrzeni efektywnej</w:t>
            </w:r>
          </w:p>
        </w:tc>
        <w:tc>
          <w:tcPr>
            <w:tcW w:w="2271" w:type="pct"/>
          </w:tcPr>
          <w:p w14:paraId="537C5A7A"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1CAE6028" w14:textId="77777777" w:rsidTr="00EB1830">
        <w:tc>
          <w:tcPr>
            <w:tcW w:w="347" w:type="pct"/>
          </w:tcPr>
          <w:p w14:paraId="10A30B83" w14:textId="215B75FF" w:rsidR="003401EE" w:rsidRPr="00EB1830" w:rsidRDefault="003401EE">
            <w:pPr>
              <w:ind w:left="174"/>
              <w:rPr>
                <w:rFonts w:ascii="Calibri" w:eastAsia="Trebuchet MS" w:hAnsi="Calibri" w:cs="Calibri"/>
                <w:sz w:val="20"/>
                <w:szCs w:val="20"/>
              </w:rPr>
            </w:pPr>
            <w:r w:rsidRPr="00EB1830">
              <w:rPr>
                <w:rFonts w:ascii="Calibri" w:eastAsia="Trebuchet MS" w:hAnsi="Calibri" w:cs="Calibri"/>
                <w:sz w:val="20"/>
                <w:szCs w:val="20"/>
              </w:rPr>
              <w:t>8.</w:t>
            </w:r>
          </w:p>
        </w:tc>
        <w:tc>
          <w:tcPr>
            <w:tcW w:w="2382" w:type="pct"/>
          </w:tcPr>
          <w:p w14:paraId="14244A59" w14:textId="43F106EA"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Rozwiązanie musi oferować mechanizm weryfikacji odczytywanych danych, wykrywania i naprawiania uszkodzonych danych w sposób transparentny dla hosta.</w:t>
            </w:r>
          </w:p>
        </w:tc>
        <w:tc>
          <w:tcPr>
            <w:tcW w:w="2271" w:type="pct"/>
          </w:tcPr>
          <w:p w14:paraId="22A12FAA"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739546DF" w14:textId="77777777" w:rsidTr="00EB1830">
        <w:tc>
          <w:tcPr>
            <w:tcW w:w="347" w:type="pct"/>
          </w:tcPr>
          <w:p w14:paraId="692CA3B6" w14:textId="51040850" w:rsidR="003401EE" w:rsidRPr="00EB1830" w:rsidRDefault="003401EE">
            <w:pPr>
              <w:ind w:left="174"/>
              <w:rPr>
                <w:rFonts w:ascii="Calibri" w:eastAsia="Trebuchet MS" w:hAnsi="Calibri" w:cs="Calibri"/>
                <w:sz w:val="20"/>
                <w:szCs w:val="20"/>
              </w:rPr>
            </w:pPr>
            <w:r w:rsidRPr="00EB1830">
              <w:rPr>
                <w:rFonts w:ascii="Calibri" w:eastAsia="Trebuchet MS" w:hAnsi="Calibri" w:cs="Calibri"/>
                <w:sz w:val="20"/>
                <w:szCs w:val="20"/>
              </w:rPr>
              <w:t>9.</w:t>
            </w:r>
          </w:p>
        </w:tc>
        <w:tc>
          <w:tcPr>
            <w:tcW w:w="2382" w:type="pct"/>
          </w:tcPr>
          <w:p w14:paraId="68AB9860" w14:textId="59FD6586"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Rozwiązanie musi oferować mechanizm monitorowania trwałości nośników Flash i realizować funkcję proaktywnej odbudowy czyli zgłoszenia awarii nośnika jeszcze zanim jego komórki ulegną całkowitemu wypaleniu.</w:t>
            </w:r>
          </w:p>
        </w:tc>
        <w:tc>
          <w:tcPr>
            <w:tcW w:w="2271" w:type="pct"/>
          </w:tcPr>
          <w:p w14:paraId="4634D327"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21463009" w14:textId="77777777" w:rsidTr="00EB1830">
        <w:tc>
          <w:tcPr>
            <w:tcW w:w="347" w:type="pct"/>
          </w:tcPr>
          <w:p w14:paraId="1845272E" w14:textId="4C1FEBBA" w:rsidR="003401EE" w:rsidRPr="00EB1830" w:rsidRDefault="003401EE">
            <w:pPr>
              <w:ind w:left="174"/>
              <w:rPr>
                <w:rFonts w:ascii="Calibri" w:eastAsia="Trebuchet MS" w:hAnsi="Calibri" w:cs="Calibri"/>
                <w:sz w:val="20"/>
                <w:szCs w:val="20"/>
              </w:rPr>
            </w:pPr>
            <w:r w:rsidRPr="00EB1830">
              <w:rPr>
                <w:rFonts w:ascii="Calibri" w:eastAsia="Trebuchet MS" w:hAnsi="Calibri" w:cs="Calibri"/>
                <w:sz w:val="20"/>
                <w:szCs w:val="20"/>
              </w:rPr>
              <w:t>10.</w:t>
            </w:r>
          </w:p>
        </w:tc>
        <w:tc>
          <w:tcPr>
            <w:tcW w:w="2382" w:type="pct"/>
          </w:tcPr>
          <w:p w14:paraId="40CCD2B2" w14:textId="70917BBE"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Rozwiązanie musi być odporne na jednoczesną awarię minimum dwóch dowolnych nośników Flash, niezależnie od skali i konfiguracji rozwiązania. W przypadku awarii dwóch nośników macierz musi zapewnić bezprzerwowy dostęp do wszystkich danych na macierzy.</w:t>
            </w:r>
          </w:p>
        </w:tc>
        <w:tc>
          <w:tcPr>
            <w:tcW w:w="2271" w:type="pct"/>
          </w:tcPr>
          <w:p w14:paraId="1C23B792"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49F2339B" w14:textId="77777777" w:rsidTr="00EB1830">
        <w:tc>
          <w:tcPr>
            <w:tcW w:w="347" w:type="pct"/>
          </w:tcPr>
          <w:p w14:paraId="104309D1" w14:textId="3C7BEBEE" w:rsidR="003401EE" w:rsidRPr="00EB1830" w:rsidRDefault="003401EE">
            <w:pPr>
              <w:ind w:left="174"/>
              <w:rPr>
                <w:rFonts w:ascii="Calibri" w:eastAsia="Trebuchet MS" w:hAnsi="Calibri" w:cs="Calibri"/>
                <w:sz w:val="20"/>
                <w:szCs w:val="20"/>
              </w:rPr>
            </w:pPr>
            <w:r w:rsidRPr="00EB1830">
              <w:rPr>
                <w:rFonts w:ascii="Calibri" w:eastAsia="Trebuchet MS" w:hAnsi="Calibri" w:cs="Calibri"/>
                <w:sz w:val="20"/>
                <w:szCs w:val="20"/>
              </w:rPr>
              <w:t>11.</w:t>
            </w:r>
          </w:p>
        </w:tc>
        <w:tc>
          <w:tcPr>
            <w:tcW w:w="2382" w:type="pct"/>
          </w:tcPr>
          <w:p w14:paraId="1CAD9480" w14:textId="2FFCCCA1"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Rozwiązanie musi szyfrować wszelkie przechowywane dane minimum algorytmem AES-256 lub silniejszym oraz szyfrować wszystkie nośniki flash obsługiwane w urządzeniu.</w:t>
            </w:r>
          </w:p>
        </w:tc>
        <w:tc>
          <w:tcPr>
            <w:tcW w:w="2271" w:type="pct"/>
          </w:tcPr>
          <w:p w14:paraId="49D6A12E"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26965A92" w14:textId="77777777" w:rsidTr="00EB1830">
        <w:tc>
          <w:tcPr>
            <w:tcW w:w="347" w:type="pct"/>
          </w:tcPr>
          <w:p w14:paraId="7EBA0515" w14:textId="736A1859" w:rsidR="003401EE" w:rsidRPr="00EB1830" w:rsidRDefault="003401EE">
            <w:pPr>
              <w:ind w:left="174"/>
              <w:rPr>
                <w:rFonts w:ascii="Calibri" w:eastAsia="Trebuchet MS" w:hAnsi="Calibri" w:cs="Calibri"/>
                <w:sz w:val="20"/>
                <w:szCs w:val="20"/>
              </w:rPr>
            </w:pPr>
            <w:r w:rsidRPr="00EB1830">
              <w:rPr>
                <w:rFonts w:ascii="Calibri" w:eastAsia="Trebuchet MS" w:hAnsi="Calibri" w:cs="Calibri"/>
                <w:sz w:val="20"/>
                <w:szCs w:val="20"/>
              </w:rPr>
              <w:t>12.</w:t>
            </w:r>
          </w:p>
        </w:tc>
        <w:tc>
          <w:tcPr>
            <w:tcW w:w="2382" w:type="pct"/>
          </w:tcPr>
          <w:p w14:paraId="6BB2AF9A" w14:textId="76DC5BC8"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Szyfrowanie danych nie może mieć wpływu na wydajność rozwiązania sprzętowych.</w:t>
            </w:r>
          </w:p>
        </w:tc>
        <w:tc>
          <w:tcPr>
            <w:tcW w:w="2271" w:type="pct"/>
          </w:tcPr>
          <w:p w14:paraId="5A0C57EF"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4A954C70" w14:textId="77777777" w:rsidTr="00EB1830">
        <w:tc>
          <w:tcPr>
            <w:tcW w:w="347" w:type="pct"/>
          </w:tcPr>
          <w:p w14:paraId="66AE9678" w14:textId="14282F83" w:rsidR="003401EE" w:rsidRPr="00EB1830" w:rsidRDefault="003401EE">
            <w:pPr>
              <w:ind w:left="174"/>
              <w:rPr>
                <w:rFonts w:ascii="Calibri" w:eastAsia="Trebuchet MS" w:hAnsi="Calibri" w:cs="Calibri"/>
                <w:sz w:val="20"/>
                <w:szCs w:val="20"/>
              </w:rPr>
            </w:pPr>
            <w:r w:rsidRPr="00EB1830">
              <w:rPr>
                <w:rFonts w:ascii="Calibri" w:eastAsia="Trebuchet MS" w:hAnsi="Calibri" w:cs="Calibri"/>
                <w:sz w:val="20"/>
                <w:szCs w:val="20"/>
              </w:rPr>
              <w:t>13.</w:t>
            </w:r>
          </w:p>
        </w:tc>
        <w:tc>
          <w:tcPr>
            <w:tcW w:w="2382" w:type="pct"/>
          </w:tcPr>
          <w:p w14:paraId="711D5858" w14:textId="4161F987"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Klucz szyfrujący musi być przechowywany na macierzy i generowany w sposób uniemożliwiający odczyt danych z usuniętych z macierzy nośników Flash.</w:t>
            </w:r>
          </w:p>
        </w:tc>
        <w:tc>
          <w:tcPr>
            <w:tcW w:w="2271" w:type="pct"/>
          </w:tcPr>
          <w:p w14:paraId="78D2D07D"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5F451656" w14:textId="77777777" w:rsidTr="00EB1830">
        <w:tc>
          <w:tcPr>
            <w:tcW w:w="347" w:type="pct"/>
          </w:tcPr>
          <w:p w14:paraId="787E26F3" w14:textId="144E8715" w:rsidR="003401EE" w:rsidRPr="00EB1830" w:rsidRDefault="003401EE">
            <w:pPr>
              <w:ind w:left="174"/>
              <w:rPr>
                <w:rFonts w:ascii="Calibri" w:eastAsia="Trebuchet MS" w:hAnsi="Calibri" w:cs="Calibri"/>
                <w:sz w:val="20"/>
                <w:szCs w:val="20"/>
              </w:rPr>
            </w:pPr>
            <w:r w:rsidRPr="00EB1830">
              <w:rPr>
                <w:rFonts w:ascii="Calibri" w:eastAsia="Trebuchet MS" w:hAnsi="Calibri" w:cs="Calibri"/>
                <w:sz w:val="20"/>
                <w:szCs w:val="20"/>
              </w:rPr>
              <w:t>14.</w:t>
            </w:r>
          </w:p>
        </w:tc>
        <w:tc>
          <w:tcPr>
            <w:tcW w:w="2382" w:type="pct"/>
          </w:tcPr>
          <w:p w14:paraId="5CA2366F" w14:textId="52CF5F0C"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Rozwiązanie musi posiadać natywne podłączenie do sieci SAN poprzez protokół Fibre Channel o minimalnej liczbie portów 8 do hostów i o minimalnej przepustowości każdego portu 32 Gbps.</w:t>
            </w:r>
          </w:p>
        </w:tc>
        <w:tc>
          <w:tcPr>
            <w:tcW w:w="2271" w:type="pct"/>
          </w:tcPr>
          <w:p w14:paraId="1D65A3AE"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3C73C387" w14:textId="77777777" w:rsidTr="00EB1830">
        <w:tc>
          <w:tcPr>
            <w:tcW w:w="347" w:type="pct"/>
          </w:tcPr>
          <w:p w14:paraId="651A2432" w14:textId="19C34BA7" w:rsidR="003401EE" w:rsidRPr="00EB1830" w:rsidRDefault="003401EE">
            <w:pPr>
              <w:ind w:left="174"/>
              <w:rPr>
                <w:rFonts w:ascii="Calibri" w:eastAsia="Trebuchet MS" w:hAnsi="Calibri" w:cs="Calibri"/>
                <w:sz w:val="20"/>
                <w:szCs w:val="20"/>
              </w:rPr>
            </w:pPr>
            <w:r w:rsidRPr="00EB1830">
              <w:rPr>
                <w:rFonts w:ascii="Calibri" w:eastAsia="Trebuchet MS" w:hAnsi="Calibri" w:cs="Calibri"/>
                <w:sz w:val="20"/>
                <w:szCs w:val="20"/>
              </w:rPr>
              <w:t>15.</w:t>
            </w:r>
          </w:p>
        </w:tc>
        <w:tc>
          <w:tcPr>
            <w:tcW w:w="2382" w:type="pct"/>
          </w:tcPr>
          <w:p w14:paraId="7876D00F" w14:textId="1AA91F15" w:rsidR="003401EE" w:rsidRPr="00EB1830" w:rsidRDefault="003401EE" w:rsidP="00EB1830">
            <w:pPr>
              <w:ind w:left="174"/>
              <w:rPr>
                <w:rFonts w:cs="Calibri"/>
                <w:sz w:val="20"/>
                <w:szCs w:val="20"/>
              </w:rPr>
            </w:pPr>
            <w:r w:rsidRPr="00EB1830">
              <w:rPr>
                <w:rFonts w:ascii="Calibri" w:eastAsia="Trebuchet MS" w:hAnsi="Calibri" w:cs="Calibri"/>
                <w:sz w:val="20"/>
                <w:szCs w:val="20"/>
              </w:rPr>
              <w:t xml:space="preserve">Replikacja synchroniczna musi odbywać się poprzez sieć SAN lub IP. Porty do replikacji muszą być </w:t>
            </w:r>
            <w:r w:rsidRPr="00EB1830">
              <w:rPr>
                <w:rFonts w:ascii="Calibri" w:eastAsia="Trebuchet MS" w:hAnsi="Calibri" w:cs="Calibri"/>
                <w:sz w:val="20"/>
                <w:szCs w:val="20"/>
              </w:rPr>
              <w:lastRenderedPageBreak/>
              <w:t>dedykowane, nie dopuszczalne jest zmniejszenie ilości portów do hostów (wymagane 8 szt).</w:t>
            </w:r>
          </w:p>
        </w:tc>
        <w:tc>
          <w:tcPr>
            <w:tcW w:w="2271" w:type="pct"/>
          </w:tcPr>
          <w:p w14:paraId="2DDAC2E6"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623FF57B" w14:textId="77777777" w:rsidTr="00EB1830">
        <w:tc>
          <w:tcPr>
            <w:tcW w:w="347" w:type="pct"/>
          </w:tcPr>
          <w:p w14:paraId="02EE3945" w14:textId="5543605C" w:rsidR="003401EE" w:rsidRPr="00EB1830" w:rsidRDefault="003401EE">
            <w:pPr>
              <w:ind w:left="174"/>
              <w:rPr>
                <w:rFonts w:ascii="Calibri" w:eastAsia="Trebuchet MS" w:hAnsi="Calibri" w:cs="Calibri"/>
                <w:sz w:val="20"/>
                <w:szCs w:val="20"/>
              </w:rPr>
            </w:pPr>
            <w:r w:rsidRPr="00EB1830">
              <w:rPr>
                <w:rFonts w:ascii="Calibri" w:eastAsia="Trebuchet MS" w:hAnsi="Calibri" w:cs="Calibri"/>
                <w:sz w:val="20"/>
                <w:szCs w:val="20"/>
              </w:rPr>
              <w:t>16.</w:t>
            </w:r>
          </w:p>
        </w:tc>
        <w:tc>
          <w:tcPr>
            <w:tcW w:w="2382" w:type="pct"/>
          </w:tcPr>
          <w:p w14:paraId="4020EC72" w14:textId="36EB7B84"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Zastosowane karty oraz porty FC muszą obsługiwać protokół NVMe-o-F (NVMe over Fabrics) lub NVMe Over FC. Zmiana wykorzystywanego przez karty protokołu pomiędzy FC a NVMe-o-F musi być możliwa dla administratora oraz odbywać się bezprzerwowo z punktu widzenia dostępu do danych.</w:t>
            </w:r>
          </w:p>
        </w:tc>
        <w:tc>
          <w:tcPr>
            <w:tcW w:w="2271" w:type="pct"/>
          </w:tcPr>
          <w:p w14:paraId="20832570"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18EE35F3" w14:textId="77777777" w:rsidTr="00EB1830">
        <w:tc>
          <w:tcPr>
            <w:tcW w:w="347" w:type="pct"/>
          </w:tcPr>
          <w:p w14:paraId="10AEF999" w14:textId="5FC36FEE" w:rsidR="003401EE" w:rsidRPr="00EB1830" w:rsidRDefault="003401EE">
            <w:pPr>
              <w:ind w:left="174"/>
              <w:rPr>
                <w:rFonts w:ascii="Calibri" w:eastAsia="Trebuchet MS" w:hAnsi="Calibri" w:cs="Calibri"/>
                <w:sz w:val="20"/>
                <w:szCs w:val="20"/>
              </w:rPr>
            </w:pPr>
            <w:r w:rsidRPr="00EB1830">
              <w:rPr>
                <w:rFonts w:ascii="Calibri" w:eastAsia="Trebuchet MS" w:hAnsi="Calibri" w:cs="Calibri"/>
                <w:sz w:val="20"/>
                <w:szCs w:val="20"/>
              </w:rPr>
              <w:t>17.</w:t>
            </w:r>
          </w:p>
        </w:tc>
        <w:tc>
          <w:tcPr>
            <w:tcW w:w="2382" w:type="pct"/>
          </w:tcPr>
          <w:p w14:paraId="4AB94793" w14:textId="0817B608"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Rozwiązanie musi realizować funkcję thin-provisioningu dla wszystkich udostępnianych wolumenów.</w:t>
            </w:r>
          </w:p>
        </w:tc>
        <w:tc>
          <w:tcPr>
            <w:tcW w:w="2271" w:type="pct"/>
          </w:tcPr>
          <w:p w14:paraId="126A73EE"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423BFF66" w14:textId="77777777" w:rsidTr="00EB1830">
        <w:tc>
          <w:tcPr>
            <w:tcW w:w="347" w:type="pct"/>
          </w:tcPr>
          <w:p w14:paraId="506FE3E3" w14:textId="74C94839" w:rsidR="003401EE" w:rsidRPr="00EB1830" w:rsidRDefault="003401EE">
            <w:pPr>
              <w:ind w:left="174"/>
              <w:rPr>
                <w:rFonts w:ascii="Calibri" w:eastAsia="Trebuchet MS" w:hAnsi="Calibri" w:cs="Calibri"/>
                <w:sz w:val="20"/>
                <w:szCs w:val="20"/>
              </w:rPr>
            </w:pPr>
            <w:r w:rsidRPr="00EB1830">
              <w:rPr>
                <w:rFonts w:ascii="Calibri" w:eastAsia="Trebuchet MS" w:hAnsi="Calibri" w:cs="Calibri"/>
                <w:sz w:val="20"/>
                <w:szCs w:val="20"/>
              </w:rPr>
              <w:t>18.</w:t>
            </w:r>
          </w:p>
        </w:tc>
        <w:tc>
          <w:tcPr>
            <w:tcW w:w="2382" w:type="pct"/>
          </w:tcPr>
          <w:p w14:paraId="05985F82" w14:textId="23AA1EE4"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Rozwiązanie musi dostarczać funkcję space reclamation. Proces odzyskiwania danych musi być automatyczny i inicjowany bez konieczności uruchamiania dodatkowych procesów na kontrolerach macierzowych oraz na zewnętrznych systemach.</w:t>
            </w:r>
          </w:p>
        </w:tc>
        <w:tc>
          <w:tcPr>
            <w:tcW w:w="2271" w:type="pct"/>
          </w:tcPr>
          <w:p w14:paraId="7E2A9250"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1362E3E1" w14:textId="77777777" w:rsidTr="00EB1830">
        <w:tc>
          <w:tcPr>
            <w:tcW w:w="347" w:type="pct"/>
          </w:tcPr>
          <w:p w14:paraId="0EA49CFF" w14:textId="466B2CA3" w:rsidR="003401EE" w:rsidRPr="00EB1830" w:rsidRDefault="003401EE">
            <w:pPr>
              <w:ind w:left="174"/>
              <w:rPr>
                <w:rFonts w:ascii="Calibri" w:eastAsia="Trebuchet MS" w:hAnsi="Calibri" w:cs="Calibri"/>
                <w:sz w:val="20"/>
                <w:szCs w:val="20"/>
              </w:rPr>
            </w:pPr>
            <w:r w:rsidRPr="00EB1830">
              <w:rPr>
                <w:rFonts w:ascii="Calibri" w:eastAsia="Trebuchet MS" w:hAnsi="Calibri" w:cs="Calibri"/>
                <w:sz w:val="20"/>
                <w:szCs w:val="20"/>
              </w:rPr>
              <w:t>19.</w:t>
            </w:r>
          </w:p>
        </w:tc>
        <w:tc>
          <w:tcPr>
            <w:tcW w:w="2382" w:type="pct"/>
          </w:tcPr>
          <w:p w14:paraId="12C1BB1B" w14:textId="6F864F7F"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Rozwiązanie musi zapewniać mechanizm kompresji danych w trybie in-line. Kompresja musi być integralną częścią systemu macierzowego.</w:t>
            </w:r>
          </w:p>
        </w:tc>
        <w:tc>
          <w:tcPr>
            <w:tcW w:w="2271" w:type="pct"/>
          </w:tcPr>
          <w:p w14:paraId="36526E6C"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1695CF58" w14:textId="77777777" w:rsidTr="00EB1830">
        <w:tc>
          <w:tcPr>
            <w:tcW w:w="347" w:type="pct"/>
          </w:tcPr>
          <w:p w14:paraId="77041934" w14:textId="7A89D605" w:rsidR="003401EE" w:rsidRPr="00EB1830" w:rsidRDefault="003401EE">
            <w:pPr>
              <w:ind w:left="174"/>
              <w:rPr>
                <w:rFonts w:ascii="Calibri" w:eastAsia="Trebuchet MS" w:hAnsi="Calibri" w:cs="Calibri"/>
                <w:sz w:val="20"/>
                <w:szCs w:val="20"/>
              </w:rPr>
            </w:pPr>
            <w:r w:rsidRPr="00EB1830">
              <w:rPr>
                <w:rFonts w:ascii="Calibri" w:eastAsia="Trebuchet MS" w:hAnsi="Calibri" w:cs="Calibri"/>
                <w:sz w:val="20"/>
                <w:szCs w:val="20"/>
              </w:rPr>
              <w:t>20.</w:t>
            </w:r>
          </w:p>
        </w:tc>
        <w:tc>
          <w:tcPr>
            <w:tcW w:w="2382" w:type="pct"/>
          </w:tcPr>
          <w:p w14:paraId="53CCDC85" w14:textId="5C279ECE"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Rozwiązanie musi zapewniać mechanizm deduplikacji danych w trybie in-line. Deduplikacja musi być integralną częścią systemu.</w:t>
            </w:r>
          </w:p>
        </w:tc>
        <w:tc>
          <w:tcPr>
            <w:tcW w:w="2271" w:type="pct"/>
          </w:tcPr>
          <w:p w14:paraId="01D6555F"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5A783290" w14:textId="77777777" w:rsidTr="00EB1830">
        <w:tc>
          <w:tcPr>
            <w:tcW w:w="347" w:type="pct"/>
          </w:tcPr>
          <w:p w14:paraId="24B529C4" w14:textId="53AB1508" w:rsidR="003401EE" w:rsidRPr="00EB1830" w:rsidRDefault="003401EE">
            <w:pPr>
              <w:ind w:left="174"/>
              <w:rPr>
                <w:rFonts w:ascii="Calibri" w:eastAsia="Trebuchet MS" w:hAnsi="Calibri" w:cs="Calibri"/>
                <w:sz w:val="20"/>
                <w:szCs w:val="20"/>
              </w:rPr>
            </w:pPr>
            <w:r w:rsidRPr="00EB1830">
              <w:rPr>
                <w:rFonts w:ascii="Calibri" w:eastAsia="Trebuchet MS" w:hAnsi="Calibri" w:cs="Calibri"/>
                <w:sz w:val="20"/>
                <w:szCs w:val="20"/>
              </w:rPr>
              <w:t>21.</w:t>
            </w:r>
          </w:p>
        </w:tc>
        <w:tc>
          <w:tcPr>
            <w:tcW w:w="2382" w:type="pct"/>
          </w:tcPr>
          <w:p w14:paraId="0C400E6F" w14:textId="7347CDF5"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Dla każdego wolumenu macierzy musi zachodzić jednocześnie kompresja i deduplikacja danych. Niedopuszczalne jest stosowanie tych funkcjonalności zamiennie lub rozłącznie. Zmawiający akceptuję rozwiązanie umożliwiające wyłączanie/włączanie tych funkcjonalności, jednakże w trakcie testów wolumenu muszą mieć włączone wszystkie mechanizmy redukcji danych.</w:t>
            </w:r>
          </w:p>
        </w:tc>
        <w:tc>
          <w:tcPr>
            <w:tcW w:w="2271" w:type="pct"/>
          </w:tcPr>
          <w:p w14:paraId="29CA8C61"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57745B67" w14:textId="77777777" w:rsidTr="00EB1830">
        <w:tc>
          <w:tcPr>
            <w:tcW w:w="347" w:type="pct"/>
          </w:tcPr>
          <w:p w14:paraId="6194D4C2" w14:textId="31D8F858" w:rsidR="003401EE" w:rsidRPr="00EB1830" w:rsidRDefault="003401EE">
            <w:pPr>
              <w:ind w:left="174"/>
              <w:rPr>
                <w:rFonts w:ascii="Calibri" w:eastAsia="Trebuchet MS" w:hAnsi="Calibri" w:cs="Calibri"/>
                <w:sz w:val="20"/>
                <w:szCs w:val="20"/>
              </w:rPr>
            </w:pPr>
            <w:r w:rsidRPr="00EB1830">
              <w:rPr>
                <w:rFonts w:ascii="Calibri" w:eastAsia="Trebuchet MS" w:hAnsi="Calibri" w:cs="Calibri"/>
                <w:sz w:val="20"/>
                <w:szCs w:val="20"/>
              </w:rPr>
              <w:t>22.</w:t>
            </w:r>
          </w:p>
        </w:tc>
        <w:tc>
          <w:tcPr>
            <w:tcW w:w="2382" w:type="pct"/>
          </w:tcPr>
          <w:p w14:paraId="5038A989" w14:textId="550FFE1F"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Rozwiązanie musi prezentować aktualny całkowity współczynnik redukcji danych, deduplikację i kompresję.</w:t>
            </w:r>
          </w:p>
        </w:tc>
        <w:tc>
          <w:tcPr>
            <w:tcW w:w="2271" w:type="pct"/>
          </w:tcPr>
          <w:p w14:paraId="5281C521"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3E3D67C4" w14:textId="77777777" w:rsidTr="00EB1830">
        <w:tc>
          <w:tcPr>
            <w:tcW w:w="347" w:type="pct"/>
          </w:tcPr>
          <w:p w14:paraId="6109F36F" w14:textId="11FDD6F6"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23.</w:t>
            </w:r>
          </w:p>
        </w:tc>
        <w:tc>
          <w:tcPr>
            <w:tcW w:w="2382" w:type="pct"/>
          </w:tcPr>
          <w:p w14:paraId="25E36526" w14:textId="25B30D17"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Rozwiązanie musi oferować funkcję tworzenia natychmiastowych kopii wolumenów oraz oferować możliwość utworzenia przynajmniej 512 kopii wolumenu.</w:t>
            </w:r>
          </w:p>
        </w:tc>
        <w:tc>
          <w:tcPr>
            <w:tcW w:w="2271" w:type="pct"/>
          </w:tcPr>
          <w:p w14:paraId="280AB7E4"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3F5AF798" w14:textId="77777777" w:rsidTr="00EB1830">
        <w:tc>
          <w:tcPr>
            <w:tcW w:w="347" w:type="pct"/>
          </w:tcPr>
          <w:p w14:paraId="2FA6830C" w14:textId="272DCB45"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24.</w:t>
            </w:r>
          </w:p>
        </w:tc>
        <w:tc>
          <w:tcPr>
            <w:tcW w:w="2382" w:type="pct"/>
          </w:tcPr>
          <w:p w14:paraId="54C29E0C" w14:textId="55CCDF7C"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Rozwiązanie musi zapewniać hierarchiczne tworzenie kopii (np. kopia z kopii).</w:t>
            </w:r>
          </w:p>
        </w:tc>
        <w:tc>
          <w:tcPr>
            <w:tcW w:w="2271" w:type="pct"/>
          </w:tcPr>
          <w:p w14:paraId="3AF76142"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3220FD89" w14:textId="77777777" w:rsidTr="00EB1830">
        <w:tc>
          <w:tcPr>
            <w:tcW w:w="347" w:type="pct"/>
          </w:tcPr>
          <w:p w14:paraId="2DF24811" w14:textId="5D48FAA1"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25.</w:t>
            </w:r>
          </w:p>
        </w:tc>
        <w:tc>
          <w:tcPr>
            <w:tcW w:w="2382" w:type="pct"/>
          </w:tcPr>
          <w:p w14:paraId="1FD95B29" w14:textId="21FE2586"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W momencie utworzenia kopia nie może zajmować dodatkowej przestrzeni dyskowej dostępnej dla użytkownika.</w:t>
            </w:r>
          </w:p>
        </w:tc>
        <w:tc>
          <w:tcPr>
            <w:tcW w:w="2271" w:type="pct"/>
          </w:tcPr>
          <w:p w14:paraId="1F58F0F7"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7A9217ED" w14:textId="77777777" w:rsidTr="00EB1830">
        <w:tc>
          <w:tcPr>
            <w:tcW w:w="347" w:type="pct"/>
          </w:tcPr>
          <w:p w14:paraId="62CA4585" w14:textId="25147AD6"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26.</w:t>
            </w:r>
          </w:p>
        </w:tc>
        <w:tc>
          <w:tcPr>
            <w:tcW w:w="2382" w:type="pct"/>
          </w:tcPr>
          <w:p w14:paraId="36AB4763" w14:textId="42C38B78"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Rozwiązanie musi oferować możliwość natychmiastowego odtworzenia wolumenu z dowolnej kopii utworzonej z tego wolumenu bądź znajdującej się w dowolnym miejscu hierarchii kopii tego wolumenu. Odtworzony wolumen musi być natychmiast dostępny dla hosta w trybie read/write.</w:t>
            </w:r>
          </w:p>
        </w:tc>
        <w:tc>
          <w:tcPr>
            <w:tcW w:w="2271" w:type="pct"/>
          </w:tcPr>
          <w:p w14:paraId="68F7840F"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606164A8" w14:textId="77777777" w:rsidTr="00EB1830">
        <w:tc>
          <w:tcPr>
            <w:tcW w:w="347" w:type="pct"/>
          </w:tcPr>
          <w:p w14:paraId="381B7AC9" w14:textId="3BF96870"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lastRenderedPageBreak/>
              <w:t>27.</w:t>
            </w:r>
          </w:p>
        </w:tc>
        <w:tc>
          <w:tcPr>
            <w:tcW w:w="2382" w:type="pct"/>
          </w:tcPr>
          <w:p w14:paraId="51ACCF31" w14:textId="04D9F1BC"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Rozwiązanie musi oferować możliwość natychmiastowego odświeżenia dowolnej kopii z dowolnej innej kopii lub wolumenu w ramach jego hierarchii. Odtworzona kopia musi być natychmiast dostępna dla hosta w trybie read/write.</w:t>
            </w:r>
          </w:p>
        </w:tc>
        <w:tc>
          <w:tcPr>
            <w:tcW w:w="2271" w:type="pct"/>
          </w:tcPr>
          <w:p w14:paraId="15BBCAD7"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649EB5FE" w14:textId="77777777" w:rsidTr="00EB1830">
        <w:tc>
          <w:tcPr>
            <w:tcW w:w="347" w:type="pct"/>
          </w:tcPr>
          <w:p w14:paraId="35D47BE4" w14:textId="31814EB8"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28.</w:t>
            </w:r>
          </w:p>
        </w:tc>
        <w:tc>
          <w:tcPr>
            <w:tcW w:w="2382" w:type="pct"/>
          </w:tcPr>
          <w:p w14:paraId="135F76F9" w14:textId="1142416C"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Rozwiązanie musi umożliwiać tworzenie grup spójności, które gwarantują spójne kopiowanie, odtwarzanie i odświeżanie grupy wolumenów.</w:t>
            </w:r>
          </w:p>
        </w:tc>
        <w:tc>
          <w:tcPr>
            <w:tcW w:w="2271" w:type="pct"/>
          </w:tcPr>
          <w:p w14:paraId="224FA5F7"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7843C0DC" w14:textId="77777777" w:rsidTr="00EB1830">
        <w:tc>
          <w:tcPr>
            <w:tcW w:w="347" w:type="pct"/>
          </w:tcPr>
          <w:p w14:paraId="5AB91859" w14:textId="4BB1E3ED"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29.</w:t>
            </w:r>
          </w:p>
        </w:tc>
        <w:tc>
          <w:tcPr>
            <w:tcW w:w="2382" w:type="pct"/>
          </w:tcPr>
          <w:p w14:paraId="37B8B321" w14:textId="33A1A163" w:rsidR="003401EE" w:rsidRPr="00EB1830" w:rsidRDefault="003401EE" w:rsidP="00EB1830">
            <w:pPr>
              <w:ind w:left="174"/>
              <w:rPr>
                <w:rFonts w:eastAsia="Trebuchet MS" w:cs="Calibri"/>
                <w:sz w:val="20"/>
                <w:szCs w:val="20"/>
              </w:rPr>
            </w:pPr>
            <w:r w:rsidRPr="00EB1830">
              <w:rPr>
                <w:rFonts w:ascii="Calibri" w:eastAsia="Trebuchet MS" w:hAnsi="Calibri" w:cs="Calibri"/>
                <w:sz w:val="20"/>
                <w:szCs w:val="20"/>
              </w:rPr>
              <w:t>Wymagana wydajność macierzy musi być zapewnione przy włączonych mechanizmach deduplikacji i kompresji.</w:t>
            </w:r>
          </w:p>
        </w:tc>
        <w:tc>
          <w:tcPr>
            <w:tcW w:w="2271" w:type="pct"/>
          </w:tcPr>
          <w:p w14:paraId="3F3891F2"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587E447D" w14:textId="77777777" w:rsidTr="00EB1830">
        <w:tc>
          <w:tcPr>
            <w:tcW w:w="347" w:type="pct"/>
          </w:tcPr>
          <w:p w14:paraId="21E7E478" w14:textId="5D27919A"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30.</w:t>
            </w:r>
          </w:p>
        </w:tc>
        <w:tc>
          <w:tcPr>
            <w:tcW w:w="2382" w:type="pct"/>
          </w:tcPr>
          <w:p w14:paraId="5A4AB0DB" w14:textId="09E7EFD1"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Maksymalna zajętość przestrzeni efektywnej nie może powodować spadku wydajności.</w:t>
            </w:r>
          </w:p>
        </w:tc>
        <w:tc>
          <w:tcPr>
            <w:tcW w:w="2271" w:type="pct"/>
          </w:tcPr>
          <w:p w14:paraId="1BA65E59"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1360B169" w14:textId="77777777" w:rsidTr="00EB1830">
        <w:tc>
          <w:tcPr>
            <w:tcW w:w="347" w:type="pct"/>
          </w:tcPr>
          <w:p w14:paraId="71C31924" w14:textId="4C19DBF1"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31.</w:t>
            </w:r>
          </w:p>
        </w:tc>
        <w:tc>
          <w:tcPr>
            <w:tcW w:w="2382" w:type="pct"/>
          </w:tcPr>
          <w:p w14:paraId="7F16462C" w14:textId="58348444"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Macierz musi korzystać z globalnej puli nośników i danych niezależnie od wykorzystywanego kontrolera. Niedopuszczalne jest rozwiązanie, w którym LUNy bądź urządzenia fizyczne typu dysk/moduł są przypisywane do kontrolera.</w:t>
            </w:r>
          </w:p>
        </w:tc>
        <w:tc>
          <w:tcPr>
            <w:tcW w:w="2271" w:type="pct"/>
          </w:tcPr>
          <w:p w14:paraId="4FE15AAE"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4A484075" w14:textId="77777777" w:rsidTr="00EB1830">
        <w:tc>
          <w:tcPr>
            <w:tcW w:w="347" w:type="pct"/>
          </w:tcPr>
          <w:p w14:paraId="2A34DE46" w14:textId="5AC4928B"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32.</w:t>
            </w:r>
          </w:p>
        </w:tc>
        <w:tc>
          <w:tcPr>
            <w:tcW w:w="2382" w:type="pct"/>
          </w:tcPr>
          <w:p w14:paraId="7F82C7B5" w14:textId="64A85E41"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Rozwiązanie musi wspierać pracę na wszystkich portach front-end w trybie round-robin z niezmiennymi czasami odpowiedzi, niezależnie od aktualnie wykorzystywanego portu, kontrolera i wolumenu.</w:t>
            </w:r>
          </w:p>
        </w:tc>
        <w:tc>
          <w:tcPr>
            <w:tcW w:w="2271" w:type="pct"/>
          </w:tcPr>
          <w:p w14:paraId="0F1240AF"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643B35E1" w14:textId="77777777" w:rsidTr="00EB1830">
        <w:tc>
          <w:tcPr>
            <w:tcW w:w="347" w:type="pct"/>
          </w:tcPr>
          <w:p w14:paraId="33211D10" w14:textId="7F089803"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33.</w:t>
            </w:r>
          </w:p>
        </w:tc>
        <w:tc>
          <w:tcPr>
            <w:tcW w:w="2382" w:type="pct"/>
          </w:tcPr>
          <w:p w14:paraId="50DD9BE6" w14:textId="493FE42B"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Zamawiający wymaga macierzy dostarczanych do lokalizacji Poznań posiadających wydajność minimum 250 tys. IOps przy założeniach R/W=70/30, IOsize=8KB. Średni czas odpowiedzi nie może przekroczyć 0,8 milisekundy (800 mikrosekund). Z ofertą należy dostarczyć wynik z narzędzia producenta, który prezentuje wymagany poziom wydajności.</w:t>
            </w:r>
          </w:p>
        </w:tc>
        <w:tc>
          <w:tcPr>
            <w:tcW w:w="2271" w:type="pct"/>
          </w:tcPr>
          <w:p w14:paraId="40B4695F"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6DF38F3C" w14:textId="77777777" w:rsidTr="00EB1830">
        <w:tc>
          <w:tcPr>
            <w:tcW w:w="347" w:type="pct"/>
          </w:tcPr>
          <w:p w14:paraId="6D4D2205" w14:textId="7FED3D1D"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34.</w:t>
            </w:r>
          </w:p>
        </w:tc>
        <w:tc>
          <w:tcPr>
            <w:tcW w:w="2382" w:type="pct"/>
          </w:tcPr>
          <w:p w14:paraId="4E8EE6CF" w14:textId="1864C7AE"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Zamawiający wymaga macierzy dostarczanych do lokalizacji Kozienice posiadających wydajność minimum 100 tys. IOps przy założeniach R/W=70/30, IOsize=8KB. Średni czas odpowiedzi nie może przekroczyć 0,8 milisekundy (800 mikrosekund). Z ofertą należy dostarczyć wynik z narzędzia producenta, który prezentuje wymagany poziom wydajności.</w:t>
            </w:r>
          </w:p>
        </w:tc>
        <w:tc>
          <w:tcPr>
            <w:tcW w:w="2271" w:type="pct"/>
          </w:tcPr>
          <w:p w14:paraId="441ED58E"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1EB186D3" w14:textId="77777777" w:rsidTr="00EB1830">
        <w:tc>
          <w:tcPr>
            <w:tcW w:w="347" w:type="pct"/>
            <w:tcBorders>
              <w:bottom w:val="single" w:sz="4" w:space="0" w:color="auto"/>
            </w:tcBorders>
          </w:tcPr>
          <w:p w14:paraId="17AC8C3B" w14:textId="40C4224A"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35.</w:t>
            </w:r>
          </w:p>
        </w:tc>
        <w:tc>
          <w:tcPr>
            <w:tcW w:w="2382" w:type="pct"/>
            <w:tcBorders>
              <w:bottom w:val="single" w:sz="4" w:space="0" w:color="auto"/>
            </w:tcBorders>
          </w:tcPr>
          <w:p w14:paraId="09A76247" w14:textId="50752055"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Te same parametry wydajnościowe muszą być spełnione w przypadku, gdy w czasie testów trwających minimum 360 minut, na wolumenach poddanych obciążeniu: tworzone są kopie migawkowe oraz dane są dodawane i usuwane</w:t>
            </w:r>
          </w:p>
        </w:tc>
        <w:tc>
          <w:tcPr>
            <w:tcW w:w="2271" w:type="pct"/>
            <w:tcBorders>
              <w:bottom w:val="single" w:sz="4" w:space="0" w:color="auto"/>
            </w:tcBorders>
          </w:tcPr>
          <w:p w14:paraId="2E44C11F" w14:textId="77777777" w:rsidR="003401EE" w:rsidRPr="00F0409B" w:rsidRDefault="003401EE" w:rsidP="00325646">
            <w:pPr>
              <w:pStyle w:val="Akapitzlist"/>
              <w:ind w:left="1440"/>
              <w:jc w:val="both"/>
              <w:rPr>
                <w:rFonts w:eastAsia="Trebuchet MS" w:cs="Calibri"/>
                <w:sz w:val="20"/>
                <w:szCs w:val="20"/>
              </w:rPr>
            </w:pPr>
          </w:p>
        </w:tc>
      </w:tr>
      <w:tr w:rsidR="004D2117" w:rsidRPr="00F0409B" w14:paraId="4AF44921" w14:textId="77777777" w:rsidTr="00EB1830">
        <w:tc>
          <w:tcPr>
            <w:tcW w:w="2729" w:type="pct"/>
            <w:gridSpan w:val="2"/>
            <w:tcBorders>
              <w:right w:val="nil"/>
            </w:tcBorders>
          </w:tcPr>
          <w:p w14:paraId="1B8E07D9" w14:textId="0BE1B15A" w:rsidR="004D2117" w:rsidRPr="00EB1830" w:rsidRDefault="004D2117" w:rsidP="00EB1830">
            <w:pPr>
              <w:pStyle w:val="Akapitzlist"/>
              <w:numPr>
                <w:ilvl w:val="3"/>
                <w:numId w:val="36"/>
              </w:numPr>
              <w:rPr>
                <w:rFonts w:cs="Calibri"/>
                <w:b/>
                <w:bCs/>
                <w:sz w:val="20"/>
                <w:szCs w:val="20"/>
              </w:rPr>
            </w:pPr>
            <w:r w:rsidRPr="00EB1830">
              <w:rPr>
                <w:rFonts w:eastAsia="Trebuchet MS" w:cs="Calibri"/>
                <w:b/>
                <w:bCs/>
                <w:sz w:val="20"/>
                <w:szCs w:val="20"/>
              </w:rPr>
              <w:t xml:space="preserve">Rozbudowa </w:t>
            </w:r>
          </w:p>
        </w:tc>
        <w:tc>
          <w:tcPr>
            <w:tcW w:w="2271" w:type="pct"/>
            <w:tcBorders>
              <w:left w:val="nil"/>
            </w:tcBorders>
          </w:tcPr>
          <w:p w14:paraId="6A5E9E85" w14:textId="77777777" w:rsidR="004D2117" w:rsidRPr="00F0409B" w:rsidRDefault="004D2117" w:rsidP="00325646">
            <w:pPr>
              <w:pStyle w:val="Akapitzlist"/>
              <w:ind w:left="1440"/>
              <w:jc w:val="both"/>
              <w:rPr>
                <w:rFonts w:eastAsia="Trebuchet MS" w:cs="Calibri"/>
                <w:sz w:val="20"/>
                <w:szCs w:val="20"/>
              </w:rPr>
            </w:pPr>
          </w:p>
        </w:tc>
      </w:tr>
      <w:tr w:rsidR="003401EE" w:rsidRPr="00F0409B" w14:paraId="7B6EF230" w14:textId="77777777" w:rsidTr="00EB1830">
        <w:tc>
          <w:tcPr>
            <w:tcW w:w="347" w:type="pct"/>
          </w:tcPr>
          <w:p w14:paraId="36D4641B" w14:textId="2C51C72F"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1.</w:t>
            </w:r>
          </w:p>
        </w:tc>
        <w:tc>
          <w:tcPr>
            <w:tcW w:w="2382" w:type="pct"/>
          </w:tcPr>
          <w:p w14:paraId="18A657A6" w14:textId="03678E8D"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Rozbudowa pojemności rozwiązania musi być możliwa o minimum jeden nośnik lub moduł Flash oraz o zestaw nośników lub modułów Flash w celu zwiększenia elastyczności rozbudowy. Macierz musi mieć możliwość rozbudowy do co najmniej 70 dysków NVME lub modułów Flash dla macierzy w Poznaniu oraz 24 dysków NVME lub modułów Flash NVME dla macierzy w Kozienicach.</w:t>
            </w:r>
          </w:p>
        </w:tc>
        <w:tc>
          <w:tcPr>
            <w:tcW w:w="2271" w:type="pct"/>
          </w:tcPr>
          <w:p w14:paraId="1F4A2B61"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1BA58695" w14:textId="77777777" w:rsidTr="00EB1830">
        <w:tc>
          <w:tcPr>
            <w:tcW w:w="347" w:type="pct"/>
          </w:tcPr>
          <w:p w14:paraId="67BB1409" w14:textId="3B8109E2"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lastRenderedPageBreak/>
              <w:t>2.</w:t>
            </w:r>
          </w:p>
        </w:tc>
        <w:tc>
          <w:tcPr>
            <w:tcW w:w="2382" w:type="pct"/>
          </w:tcPr>
          <w:p w14:paraId="6A4E265A" w14:textId="0D113215"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 xml:space="preserve">Rozbudowa Macierzy musi umożliwiać skalowalność wertykalną (scale-up) to jest taką gdzie konfiguracja inicjalna zaczyna się od niepełnego obsadzenia dyskami i pozwala na instalowanie kolejnych dysków w wolnych slotach półki bez wpływu na dostępność do danych. </w:t>
            </w:r>
          </w:p>
        </w:tc>
        <w:tc>
          <w:tcPr>
            <w:tcW w:w="2271" w:type="pct"/>
          </w:tcPr>
          <w:p w14:paraId="64473ABE"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26CB262C" w14:textId="77777777" w:rsidTr="00EB1830">
        <w:tc>
          <w:tcPr>
            <w:tcW w:w="347" w:type="pct"/>
            <w:tcBorders>
              <w:bottom w:val="single" w:sz="4" w:space="0" w:color="auto"/>
            </w:tcBorders>
          </w:tcPr>
          <w:p w14:paraId="0B43675E" w14:textId="4E624B00"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3.</w:t>
            </w:r>
          </w:p>
        </w:tc>
        <w:tc>
          <w:tcPr>
            <w:tcW w:w="2382" w:type="pct"/>
            <w:tcBorders>
              <w:bottom w:val="single" w:sz="4" w:space="0" w:color="auto"/>
            </w:tcBorders>
          </w:tcPr>
          <w:p w14:paraId="3828C9C3" w14:textId="0EFC9742"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Oferowana macierz musi umożliwiać bezprzerwowe przejście do wyższego modelu macierzy w danej linii produktowe ( z wyłączeniem że oferowane rozwiązanie jest najwyższym modelem w danej linii produktowej) tego samego producenta poprzez np. wymianę kontrolerów lub poprzez dołożenie dodatkowych kontrolerów, które będą tworzyły z oferowanymi w postępowaniu kontrolerami jeden spójny system macierzowy zarządzany z jednej konsoli administracyjnej. Wymiana kontrolerów lub ich dołożenie nie może powodować przerwy w dostępie do danych oraz utraty którejkolwiek z wymaganych funkcjonalności.</w:t>
            </w:r>
          </w:p>
        </w:tc>
        <w:tc>
          <w:tcPr>
            <w:tcW w:w="2271" w:type="pct"/>
            <w:tcBorders>
              <w:bottom w:val="single" w:sz="4" w:space="0" w:color="auto"/>
            </w:tcBorders>
          </w:tcPr>
          <w:p w14:paraId="6180D729" w14:textId="77777777" w:rsidR="003401EE" w:rsidRPr="00F0409B" w:rsidRDefault="003401EE" w:rsidP="00325646">
            <w:pPr>
              <w:pStyle w:val="Akapitzlist"/>
              <w:ind w:left="1440"/>
              <w:jc w:val="both"/>
              <w:rPr>
                <w:rFonts w:eastAsia="Trebuchet MS" w:cs="Calibri"/>
                <w:sz w:val="20"/>
                <w:szCs w:val="20"/>
              </w:rPr>
            </w:pPr>
          </w:p>
        </w:tc>
      </w:tr>
      <w:tr w:rsidR="004D2117" w:rsidRPr="00F0409B" w14:paraId="054A9C70" w14:textId="77777777" w:rsidTr="00EB1830">
        <w:tc>
          <w:tcPr>
            <w:tcW w:w="2729" w:type="pct"/>
            <w:gridSpan w:val="2"/>
            <w:tcBorders>
              <w:right w:val="nil"/>
            </w:tcBorders>
          </w:tcPr>
          <w:p w14:paraId="5A843D80" w14:textId="4899AF79" w:rsidR="004D2117" w:rsidRPr="00F0409B" w:rsidRDefault="004D2117" w:rsidP="00EB1830">
            <w:pPr>
              <w:pStyle w:val="Akapitzlist"/>
              <w:numPr>
                <w:ilvl w:val="3"/>
                <w:numId w:val="36"/>
              </w:numPr>
              <w:rPr>
                <w:rFonts w:eastAsia="Trebuchet MS" w:cs="Calibri"/>
              </w:rPr>
            </w:pPr>
            <w:r w:rsidRPr="00F0409B">
              <w:rPr>
                <w:rFonts w:eastAsia="Trebuchet MS" w:cs="Calibri"/>
              </w:rPr>
              <w:t>Replikacja</w:t>
            </w:r>
          </w:p>
        </w:tc>
        <w:tc>
          <w:tcPr>
            <w:tcW w:w="2271" w:type="pct"/>
            <w:tcBorders>
              <w:left w:val="nil"/>
            </w:tcBorders>
          </w:tcPr>
          <w:p w14:paraId="6DAF9DEE" w14:textId="77777777" w:rsidR="004D2117" w:rsidRPr="00F0409B" w:rsidRDefault="004D2117" w:rsidP="00325646">
            <w:pPr>
              <w:pStyle w:val="Akapitzlist"/>
              <w:ind w:left="1440"/>
              <w:jc w:val="both"/>
              <w:rPr>
                <w:rFonts w:eastAsia="Trebuchet MS" w:cs="Calibri"/>
                <w:sz w:val="20"/>
                <w:szCs w:val="20"/>
              </w:rPr>
            </w:pPr>
          </w:p>
        </w:tc>
      </w:tr>
      <w:tr w:rsidR="003401EE" w:rsidRPr="00F0409B" w14:paraId="3761E660" w14:textId="77777777" w:rsidTr="00EB1830">
        <w:tc>
          <w:tcPr>
            <w:tcW w:w="347" w:type="pct"/>
          </w:tcPr>
          <w:p w14:paraId="08F4E8CB" w14:textId="2DC2BD40"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1.</w:t>
            </w:r>
          </w:p>
        </w:tc>
        <w:tc>
          <w:tcPr>
            <w:tcW w:w="2382" w:type="pct"/>
          </w:tcPr>
          <w:p w14:paraId="1A603A99" w14:textId="1D66B9DC"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 xml:space="preserve">Macierz musi posiadać funkcjonalność zdalnej replikacji danych do macierzy tej samej rodziny w trybie synchronicznym oraz asynchronicznym i asynchronicznym interwałowym. </w:t>
            </w:r>
          </w:p>
        </w:tc>
        <w:tc>
          <w:tcPr>
            <w:tcW w:w="2271" w:type="pct"/>
          </w:tcPr>
          <w:p w14:paraId="49FAD8F4"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26E9714E" w14:textId="77777777" w:rsidTr="00EB1830">
        <w:tc>
          <w:tcPr>
            <w:tcW w:w="347" w:type="pct"/>
          </w:tcPr>
          <w:p w14:paraId="50AC5EB7" w14:textId="5FDCADE5"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2.</w:t>
            </w:r>
          </w:p>
        </w:tc>
        <w:tc>
          <w:tcPr>
            <w:tcW w:w="2382" w:type="pct"/>
          </w:tcPr>
          <w:p w14:paraId="41CFD3A1" w14:textId="36936C3E"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Oprogramowanie musi zapewniać funkcjonalność zawieszania i ponownej przyrostowej resynchronizacji kopii z oryginałem.</w:t>
            </w:r>
          </w:p>
        </w:tc>
        <w:tc>
          <w:tcPr>
            <w:tcW w:w="2271" w:type="pct"/>
          </w:tcPr>
          <w:p w14:paraId="7EE80A8B"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719FF978" w14:textId="77777777" w:rsidTr="00EB1830">
        <w:tc>
          <w:tcPr>
            <w:tcW w:w="347" w:type="pct"/>
          </w:tcPr>
          <w:p w14:paraId="2CA6C54D" w14:textId="6522F503"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3.</w:t>
            </w:r>
          </w:p>
        </w:tc>
        <w:tc>
          <w:tcPr>
            <w:tcW w:w="2382" w:type="pct"/>
          </w:tcPr>
          <w:p w14:paraId="64AC8C15" w14:textId="7FBA644C"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Replikacja zdalna musi być wspierana przez hypervisor VMware tzn. wymagana funkcjonalność replikacji danych musi znajdować się na liście certyfikowanych macierzy przez vSphere Metro Storage Cluster lub wspierać układy High–Availability w środowiskach typu metro lub platform ESXi.</w:t>
            </w:r>
          </w:p>
        </w:tc>
        <w:tc>
          <w:tcPr>
            <w:tcW w:w="2271" w:type="pct"/>
          </w:tcPr>
          <w:p w14:paraId="37D14063"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3375E85F" w14:textId="77777777" w:rsidTr="00EB1830">
        <w:tc>
          <w:tcPr>
            <w:tcW w:w="347" w:type="pct"/>
          </w:tcPr>
          <w:p w14:paraId="3824C361" w14:textId="07E802AB"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4.</w:t>
            </w:r>
          </w:p>
        </w:tc>
        <w:tc>
          <w:tcPr>
            <w:tcW w:w="2382" w:type="pct"/>
          </w:tcPr>
          <w:p w14:paraId="213252D4" w14:textId="14EBE109"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Rozwiązanie musi posiadać funkcjonalność replikacji synchronicznej umożliwiające utworzenie w ramach identycznych par macierzy klastra geograficznego active-active (pomiędzy dwiema serwerowniami zlokalizowanymi w osobnych budynkach) oraz posiadać wszystkie komponenty sprzętowe niezbędne do realizacji funkcjonalności replikacji.</w:t>
            </w:r>
          </w:p>
        </w:tc>
        <w:tc>
          <w:tcPr>
            <w:tcW w:w="2271" w:type="pct"/>
          </w:tcPr>
          <w:p w14:paraId="79E724A6"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6BC54141" w14:textId="77777777" w:rsidTr="00EB1830">
        <w:tc>
          <w:tcPr>
            <w:tcW w:w="347" w:type="pct"/>
          </w:tcPr>
          <w:p w14:paraId="36C8CE22" w14:textId="018EFF62"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5.</w:t>
            </w:r>
          </w:p>
        </w:tc>
        <w:tc>
          <w:tcPr>
            <w:tcW w:w="2382" w:type="pct"/>
          </w:tcPr>
          <w:p w14:paraId="4D6045EC" w14:textId="7568210C"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Replikacja synchroniczna musi być możliwa dla minimum jednego wolumenu (LUNa). Jednocześnie musi zapewnić możliwość replikowania co najmniej 1000 wolumenów.</w:t>
            </w:r>
          </w:p>
        </w:tc>
        <w:tc>
          <w:tcPr>
            <w:tcW w:w="2271" w:type="pct"/>
          </w:tcPr>
          <w:p w14:paraId="75A23B2E"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5B2E24F9" w14:textId="77777777" w:rsidTr="00EB1830">
        <w:tc>
          <w:tcPr>
            <w:tcW w:w="347" w:type="pct"/>
          </w:tcPr>
          <w:p w14:paraId="0F815A45" w14:textId="1EBDAE5C"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6.</w:t>
            </w:r>
          </w:p>
        </w:tc>
        <w:tc>
          <w:tcPr>
            <w:tcW w:w="2382" w:type="pct"/>
          </w:tcPr>
          <w:p w14:paraId="0965556D" w14:textId="5098C318"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Jakakolwiek zmiana ilości replikowanych wolumenów nie może wymagać zmiany konfiguracji sprzętowej macierzy.</w:t>
            </w:r>
          </w:p>
        </w:tc>
        <w:tc>
          <w:tcPr>
            <w:tcW w:w="2271" w:type="pct"/>
          </w:tcPr>
          <w:p w14:paraId="5D993FB7"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26733D65" w14:textId="77777777" w:rsidTr="00EB1830">
        <w:tc>
          <w:tcPr>
            <w:tcW w:w="347" w:type="pct"/>
          </w:tcPr>
          <w:p w14:paraId="31AD1EC5" w14:textId="14D34522"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7.</w:t>
            </w:r>
          </w:p>
        </w:tc>
        <w:tc>
          <w:tcPr>
            <w:tcW w:w="2382" w:type="pct"/>
          </w:tcPr>
          <w:p w14:paraId="144D47F7" w14:textId="7070C7C7"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W przypadku awarii sprzętowej w jednej lokalizacji rozwiązanie musi automatycznie przełączyć pełną funkcjonalność do drugiej lokalizacji.</w:t>
            </w:r>
          </w:p>
        </w:tc>
        <w:tc>
          <w:tcPr>
            <w:tcW w:w="2271" w:type="pct"/>
          </w:tcPr>
          <w:p w14:paraId="55A7EE71"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0CA78F76" w14:textId="77777777" w:rsidTr="00EB1830">
        <w:tc>
          <w:tcPr>
            <w:tcW w:w="347" w:type="pct"/>
            <w:tcBorders>
              <w:bottom w:val="single" w:sz="4" w:space="0" w:color="auto"/>
            </w:tcBorders>
          </w:tcPr>
          <w:p w14:paraId="74F580BA" w14:textId="6B2BF234"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8.</w:t>
            </w:r>
          </w:p>
        </w:tc>
        <w:tc>
          <w:tcPr>
            <w:tcW w:w="2382" w:type="pct"/>
            <w:tcBorders>
              <w:bottom w:val="single" w:sz="4" w:space="0" w:color="auto"/>
            </w:tcBorders>
          </w:tcPr>
          <w:p w14:paraId="2E070517" w14:textId="5982409C" w:rsidR="003401EE" w:rsidRPr="00EB1830" w:rsidRDefault="003401EE" w:rsidP="00EB1830">
            <w:pPr>
              <w:ind w:left="174"/>
              <w:rPr>
                <w:rFonts w:eastAsia="Trebuchet MS" w:cs="Calibri"/>
                <w:sz w:val="20"/>
                <w:szCs w:val="20"/>
              </w:rPr>
            </w:pPr>
            <w:r w:rsidRPr="00EB1830">
              <w:rPr>
                <w:rFonts w:ascii="Calibri" w:eastAsia="Trebuchet MS" w:hAnsi="Calibri" w:cs="Calibri"/>
                <w:sz w:val="20"/>
                <w:szCs w:val="20"/>
              </w:rPr>
              <w:t xml:space="preserve">Preferowane jest rozwiązanie umożliwia kaskadową replikację asynchroniczną – oznacza to iż każdy </w:t>
            </w:r>
            <w:r w:rsidRPr="00EB1830">
              <w:rPr>
                <w:rFonts w:ascii="Calibri" w:eastAsia="Trebuchet MS" w:hAnsi="Calibri" w:cs="Calibri"/>
                <w:sz w:val="20"/>
                <w:szCs w:val="20"/>
              </w:rPr>
              <w:lastRenderedPageBreak/>
              <w:t>wolumen replikujący się synchronicznie do drugiej lokalizacji może być replikowany z lokalizacji drugiej lub pierwszej do lokalizacji trzeciej w sposób asynchroniczny.</w:t>
            </w:r>
          </w:p>
        </w:tc>
        <w:tc>
          <w:tcPr>
            <w:tcW w:w="2271" w:type="pct"/>
            <w:tcBorders>
              <w:bottom w:val="single" w:sz="4" w:space="0" w:color="auto"/>
            </w:tcBorders>
          </w:tcPr>
          <w:p w14:paraId="638551FF" w14:textId="77777777" w:rsidR="003401EE" w:rsidRPr="00F0409B" w:rsidRDefault="003401EE" w:rsidP="00325646">
            <w:pPr>
              <w:pStyle w:val="Akapitzlist"/>
              <w:ind w:left="1440"/>
              <w:jc w:val="both"/>
              <w:rPr>
                <w:rFonts w:eastAsia="Trebuchet MS" w:cs="Calibri"/>
                <w:sz w:val="20"/>
                <w:szCs w:val="20"/>
              </w:rPr>
            </w:pPr>
          </w:p>
        </w:tc>
      </w:tr>
      <w:tr w:rsidR="004D2117" w:rsidRPr="00F0409B" w14:paraId="6B97BDDB" w14:textId="77777777" w:rsidTr="00EB1830">
        <w:tc>
          <w:tcPr>
            <w:tcW w:w="2729" w:type="pct"/>
            <w:gridSpan w:val="2"/>
            <w:tcBorders>
              <w:right w:val="nil"/>
            </w:tcBorders>
          </w:tcPr>
          <w:p w14:paraId="133763F5" w14:textId="22ADBB20" w:rsidR="004D2117" w:rsidRPr="00EB1830" w:rsidRDefault="004D2117" w:rsidP="00EB1830">
            <w:pPr>
              <w:pStyle w:val="Akapitzlist"/>
              <w:numPr>
                <w:ilvl w:val="3"/>
                <w:numId w:val="36"/>
              </w:numPr>
              <w:rPr>
                <w:rFonts w:eastAsiaTheme="minorEastAsia" w:cs="Calibri"/>
                <w:b/>
                <w:bCs/>
                <w:sz w:val="20"/>
                <w:szCs w:val="20"/>
              </w:rPr>
            </w:pPr>
            <w:r w:rsidRPr="00F0409B">
              <w:rPr>
                <w:rFonts w:eastAsia="Trebuchet MS" w:cs="Calibri"/>
              </w:rPr>
              <w:t>Niezawodność</w:t>
            </w:r>
          </w:p>
        </w:tc>
        <w:tc>
          <w:tcPr>
            <w:tcW w:w="2271" w:type="pct"/>
            <w:tcBorders>
              <w:left w:val="nil"/>
            </w:tcBorders>
          </w:tcPr>
          <w:p w14:paraId="2A932FA6" w14:textId="77777777" w:rsidR="004D2117" w:rsidRPr="00F0409B" w:rsidRDefault="004D2117" w:rsidP="00325646">
            <w:pPr>
              <w:pStyle w:val="Akapitzlist"/>
              <w:ind w:left="1440"/>
              <w:jc w:val="both"/>
              <w:rPr>
                <w:rFonts w:eastAsia="Trebuchet MS" w:cs="Calibri"/>
                <w:sz w:val="20"/>
                <w:szCs w:val="20"/>
              </w:rPr>
            </w:pPr>
          </w:p>
        </w:tc>
      </w:tr>
      <w:tr w:rsidR="003401EE" w:rsidRPr="00F0409B" w14:paraId="4E4DE169" w14:textId="77777777" w:rsidTr="00EB1830">
        <w:tc>
          <w:tcPr>
            <w:tcW w:w="347" w:type="pct"/>
          </w:tcPr>
          <w:p w14:paraId="4F54462A" w14:textId="0D983BF1"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1.</w:t>
            </w:r>
          </w:p>
        </w:tc>
        <w:tc>
          <w:tcPr>
            <w:tcW w:w="2382" w:type="pct"/>
          </w:tcPr>
          <w:p w14:paraId="375B707F" w14:textId="1668D8DD"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Rozwiązanie musi oferować dostępność na poziomie minimum 99,999% lub wyższym. Potwierdzenie realizacji tej funkcjonalności musi znajdować się w oficjalnej dokumentacji producenta oferowanego sprzętu.</w:t>
            </w:r>
          </w:p>
        </w:tc>
        <w:tc>
          <w:tcPr>
            <w:tcW w:w="2271" w:type="pct"/>
          </w:tcPr>
          <w:p w14:paraId="391DFBB3"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49419B54" w14:textId="77777777" w:rsidTr="00EB1830">
        <w:tc>
          <w:tcPr>
            <w:tcW w:w="347" w:type="pct"/>
          </w:tcPr>
          <w:p w14:paraId="03C0933B" w14:textId="47D7CF87"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2.</w:t>
            </w:r>
          </w:p>
        </w:tc>
        <w:tc>
          <w:tcPr>
            <w:tcW w:w="2382" w:type="pct"/>
          </w:tcPr>
          <w:p w14:paraId="1CCD5BC1" w14:textId="6F1495B7"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Architektura rozwiązania nie może mieć pojedynczego punktu awarii (tzw. SPOF ang. „Single point of failure"). Musi istnieć możliwość wymiany komponentów na gorąco bez przerywania działania macierzy dyskowej w szczególności dotyczy to zasilaczy i wentylatorów. Dane muszą być dostępne w przypadkach:</w:t>
            </w:r>
          </w:p>
          <w:p w14:paraId="6595FCC8" w14:textId="38662E67" w:rsidR="003401EE" w:rsidRPr="00EB1830" w:rsidRDefault="003401EE" w:rsidP="008B19BB">
            <w:pPr>
              <w:ind w:left="174"/>
              <w:rPr>
                <w:rFonts w:ascii="Calibri" w:eastAsia="Trebuchet MS" w:hAnsi="Calibri" w:cs="Calibri"/>
                <w:sz w:val="20"/>
                <w:szCs w:val="20"/>
              </w:rPr>
            </w:pPr>
            <w:r w:rsidRPr="00EB1830">
              <w:rPr>
                <w:rFonts w:ascii="Calibri" w:eastAsia="Trebuchet MS" w:hAnsi="Calibri" w:cs="Calibri"/>
                <w:sz w:val="20"/>
                <w:szCs w:val="20"/>
              </w:rPr>
              <w:t>- awarii jednej linii zasilania,</w:t>
            </w:r>
          </w:p>
          <w:p w14:paraId="458125F1" w14:textId="649D2B82" w:rsidR="003401EE" w:rsidRPr="00EB1830" w:rsidRDefault="003401EE" w:rsidP="00EB1830">
            <w:pPr>
              <w:ind w:left="174"/>
              <w:rPr>
                <w:rFonts w:eastAsia="Trebuchet MS" w:cs="Calibri"/>
                <w:sz w:val="20"/>
                <w:szCs w:val="20"/>
              </w:rPr>
            </w:pPr>
            <w:r w:rsidRPr="00EB1830">
              <w:rPr>
                <w:rFonts w:ascii="Calibri" w:eastAsia="Trebuchet MS" w:hAnsi="Calibri" w:cs="Calibri"/>
                <w:sz w:val="20"/>
                <w:szCs w:val="20"/>
              </w:rPr>
              <w:t>- awarii dowolnego kontrolera,</w:t>
            </w:r>
          </w:p>
          <w:p w14:paraId="06996240" w14:textId="58F9252B" w:rsidR="003401EE" w:rsidRPr="00EB1830" w:rsidRDefault="003401EE" w:rsidP="00EB1830">
            <w:pPr>
              <w:ind w:left="174"/>
              <w:rPr>
                <w:rFonts w:eastAsia="Trebuchet MS" w:cs="Calibri"/>
                <w:sz w:val="20"/>
                <w:szCs w:val="20"/>
              </w:rPr>
            </w:pPr>
            <w:r w:rsidRPr="00EB1830">
              <w:rPr>
                <w:rFonts w:ascii="Calibri" w:eastAsia="Trebuchet MS" w:hAnsi="Calibri" w:cs="Calibri"/>
                <w:sz w:val="20"/>
                <w:szCs w:val="20"/>
              </w:rPr>
              <w:t>- jednoczesnej awarii dowolnych 2 nośników danych użytkownika</w:t>
            </w:r>
          </w:p>
          <w:p w14:paraId="455AE09B" w14:textId="3462D5DA" w:rsidR="003401EE" w:rsidRPr="00EB1830" w:rsidRDefault="003401EE" w:rsidP="00EB1830">
            <w:pPr>
              <w:ind w:left="174"/>
              <w:rPr>
                <w:rFonts w:eastAsia="Trebuchet MS" w:cs="Calibri"/>
                <w:sz w:val="20"/>
                <w:szCs w:val="20"/>
              </w:rPr>
            </w:pPr>
            <w:r w:rsidRPr="00EB1830">
              <w:rPr>
                <w:rFonts w:ascii="Calibri" w:eastAsia="Trebuchet MS" w:hAnsi="Calibri" w:cs="Calibri"/>
                <w:sz w:val="20"/>
                <w:szCs w:val="20"/>
              </w:rPr>
              <w:t>- awarii dowolnego portu FC,</w:t>
            </w:r>
          </w:p>
          <w:p w14:paraId="4A676C5B" w14:textId="3E978B4E"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 awarii dowolnego modułu pamięci RAM lub dowolnego procesora kontrolera.</w:t>
            </w:r>
          </w:p>
        </w:tc>
        <w:tc>
          <w:tcPr>
            <w:tcW w:w="2271" w:type="pct"/>
          </w:tcPr>
          <w:p w14:paraId="3B8DC815"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1289E5C3" w14:textId="77777777" w:rsidTr="00EB1830">
        <w:tc>
          <w:tcPr>
            <w:tcW w:w="347" w:type="pct"/>
            <w:tcBorders>
              <w:bottom w:val="single" w:sz="4" w:space="0" w:color="auto"/>
            </w:tcBorders>
          </w:tcPr>
          <w:p w14:paraId="718C7A0E" w14:textId="10F72888"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3.</w:t>
            </w:r>
          </w:p>
        </w:tc>
        <w:tc>
          <w:tcPr>
            <w:tcW w:w="2382" w:type="pct"/>
            <w:tcBorders>
              <w:bottom w:val="single" w:sz="4" w:space="0" w:color="auto"/>
            </w:tcBorders>
          </w:tcPr>
          <w:p w14:paraId="74F0CD37" w14:textId="0DDCFAC1"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Zmiana wersji oprogramowania zarządzającego rozwiązaniem lub oprogramowania wbudowanego w kontrolery rozwiązania nie może powodować utraty dostępu do danych.</w:t>
            </w:r>
          </w:p>
        </w:tc>
        <w:tc>
          <w:tcPr>
            <w:tcW w:w="2271" w:type="pct"/>
            <w:tcBorders>
              <w:bottom w:val="single" w:sz="4" w:space="0" w:color="auto"/>
            </w:tcBorders>
          </w:tcPr>
          <w:p w14:paraId="20E8802C" w14:textId="77777777" w:rsidR="003401EE" w:rsidRPr="00F0409B" w:rsidRDefault="003401EE" w:rsidP="00325646">
            <w:pPr>
              <w:pStyle w:val="Akapitzlist"/>
              <w:ind w:left="1440"/>
              <w:jc w:val="both"/>
              <w:rPr>
                <w:rFonts w:eastAsia="Trebuchet MS" w:cs="Calibri"/>
                <w:sz w:val="20"/>
                <w:szCs w:val="20"/>
              </w:rPr>
            </w:pPr>
          </w:p>
        </w:tc>
      </w:tr>
      <w:tr w:rsidR="004D2117" w:rsidRPr="00F0409B" w14:paraId="03F72EA1" w14:textId="77777777" w:rsidTr="00EB1830">
        <w:tc>
          <w:tcPr>
            <w:tcW w:w="2729" w:type="pct"/>
            <w:gridSpan w:val="2"/>
            <w:tcBorders>
              <w:right w:val="nil"/>
            </w:tcBorders>
          </w:tcPr>
          <w:p w14:paraId="4F403225" w14:textId="096DBCE3" w:rsidR="004D2117" w:rsidRPr="00EB1830" w:rsidRDefault="004D2117" w:rsidP="00EB1830">
            <w:pPr>
              <w:pStyle w:val="Akapitzlist"/>
              <w:numPr>
                <w:ilvl w:val="3"/>
                <w:numId w:val="36"/>
              </w:numPr>
              <w:rPr>
                <w:rFonts w:eastAsiaTheme="minorEastAsia" w:cs="Calibri"/>
                <w:b/>
                <w:bCs/>
                <w:sz w:val="20"/>
                <w:szCs w:val="20"/>
              </w:rPr>
            </w:pPr>
            <w:r w:rsidRPr="00EB1830">
              <w:rPr>
                <w:rFonts w:eastAsia="Trebuchet MS" w:cs="Calibri"/>
                <w:b/>
                <w:bCs/>
                <w:sz w:val="20"/>
                <w:szCs w:val="20"/>
              </w:rPr>
              <w:t>Interfejs</w:t>
            </w:r>
          </w:p>
        </w:tc>
        <w:tc>
          <w:tcPr>
            <w:tcW w:w="2271" w:type="pct"/>
            <w:tcBorders>
              <w:left w:val="nil"/>
            </w:tcBorders>
          </w:tcPr>
          <w:p w14:paraId="19B65C14" w14:textId="77777777" w:rsidR="004D2117" w:rsidRPr="00F0409B" w:rsidRDefault="004D2117" w:rsidP="00325646">
            <w:pPr>
              <w:pStyle w:val="Akapitzlist"/>
              <w:ind w:left="1440"/>
              <w:jc w:val="both"/>
              <w:rPr>
                <w:rFonts w:eastAsia="Trebuchet MS" w:cs="Calibri"/>
                <w:sz w:val="20"/>
                <w:szCs w:val="20"/>
              </w:rPr>
            </w:pPr>
          </w:p>
        </w:tc>
      </w:tr>
      <w:tr w:rsidR="003401EE" w:rsidRPr="00F0409B" w14:paraId="4E65340B" w14:textId="77777777" w:rsidTr="00EB1830">
        <w:tc>
          <w:tcPr>
            <w:tcW w:w="347" w:type="pct"/>
          </w:tcPr>
          <w:p w14:paraId="57564690" w14:textId="0BB3E5A3"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1.</w:t>
            </w:r>
          </w:p>
        </w:tc>
        <w:tc>
          <w:tcPr>
            <w:tcW w:w="2382" w:type="pct"/>
          </w:tcPr>
          <w:p w14:paraId="3CC49547" w14:textId="6ED0B255"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Rozwiązanie musi udostępniać graficzną konsolę zarządzającą (GUI) poprzez interfejs Web (HTML5), która umożliwia monitorowanie stanu i obciążenia macierzy. Konsola graficzna musi być dostępna poprzez przeglądarkę.</w:t>
            </w:r>
          </w:p>
        </w:tc>
        <w:tc>
          <w:tcPr>
            <w:tcW w:w="2271" w:type="pct"/>
          </w:tcPr>
          <w:p w14:paraId="73D1B04B"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50AE0742" w14:textId="77777777" w:rsidTr="00EB1830">
        <w:tc>
          <w:tcPr>
            <w:tcW w:w="347" w:type="pct"/>
          </w:tcPr>
          <w:p w14:paraId="111458B0" w14:textId="7115A24C"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2.</w:t>
            </w:r>
          </w:p>
        </w:tc>
        <w:tc>
          <w:tcPr>
            <w:tcW w:w="2382" w:type="pct"/>
          </w:tcPr>
          <w:p w14:paraId="1B8A5B25" w14:textId="23DDDA81" w:rsidR="003401EE" w:rsidRPr="00EB1830" w:rsidRDefault="003401EE" w:rsidP="00EB1830">
            <w:pPr>
              <w:ind w:left="174"/>
              <w:rPr>
                <w:rFonts w:cs="Calibri"/>
                <w:sz w:val="20"/>
                <w:szCs w:val="20"/>
              </w:rPr>
            </w:pPr>
            <w:r w:rsidRPr="00EB1830">
              <w:rPr>
                <w:rFonts w:ascii="Calibri" w:eastAsia="Trebuchet MS" w:hAnsi="Calibri" w:cs="Calibri"/>
                <w:sz w:val="20"/>
                <w:szCs w:val="20"/>
              </w:rPr>
              <w:t>Wszystkie dostarczane macierze muszą być zarządzane z jednej konsoli.</w:t>
            </w:r>
          </w:p>
        </w:tc>
        <w:tc>
          <w:tcPr>
            <w:tcW w:w="2271" w:type="pct"/>
          </w:tcPr>
          <w:p w14:paraId="53F3F294"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7EFF0CE1" w14:textId="77777777" w:rsidTr="00EB1830">
        <w:tc>
          <w:tcPr>
            <w:tcW w:w="347" w:type="pct"/>
          </w:tcPr>
          <w:p w14:paraId="5D171BE6" w14:textId="04B9FE44"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3.</w:t>
            </w:r>
          </w:p>
        </w:tc>
        <w:tc>
          <w:tcPr>
            <w:tcW w:w="2382" w:type="pct"/>
          </w:tcPr>
          <w:p w14:paraId="3F59539B" w14:textId="549B18E6"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Monitorowanie urządzenia musi być dostępne z w/w konsoli oraz obejmować swoim zakresem dane historyczne z okresu przynajmniej 1 roku wstecz.</w:t>
            </w:r>
          </w:p>
        </w:tc>
        <w:tc>
          <w:tcPr>
            <w:tcW w:w="2271" w:type="pct"/>
          </w:tcPr>
          <w:p w14:paraId="6E3B9639"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10BC0694" w14:textId="77777777" w:rsidTr="00EB1830">
        <w:tc>
          <w:tcPr>
            <w:tcW w:w="347" w:type="pct"/>
          </w:tcPr>
          <w:p w14:paraId="5025A92B" w14:textId="59E8755A"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4.</w:t>
            </w:r>
          </w:p>
        </w:tc>
        <w:tc>
          <w:tcPr>
            <w:tcW w:w="2382" w:type="pct"/>
          </w:tcPr>
          <w:p w14:paraId="199DFD77" w14:textId="5A96396B"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Rozwiązanie musi umożliwiać monitorowanie:</w:t>
            </w:r>
          </w:p>
          <w:p w14:paraId="5D117D18" w14:textId="45FCD571" w:rsidR="003401EE" w:rsidRPr="00EB1830" w:rsidRDefault="003401EE" w:rsidP="00EB1830">
            <w:pPr>
              <w:ind w:left="174"/>
              <w:rPr>
                <w:rFonts w:eastAsia="Trebuchet MS" w:cs="Calibri"/>
                <w:sz w:val="20"/>
                <w:szCs w:val="20"/>
              </w:rPr>
            </w:pPr>
            <w:r w:rsidRPr="00EB1830">
              <w:rPr>
                <w:rFonts w:ascii="Calibri" w:eastAsia="Trebuchet MS" w:hAnsi="Calibri" w:cs="Calibri"/>
                <w:sz w:val="20"/>
                <w:szCs w:val="20"/>
              </w:rPr>
              <w:t>- wykorzystania całkowitej pojemności fizycznej,</w:t>
            </w:r>
          </w:p>
          <w:p w14:paraId="02F8EAC6" w14:textId="687D811C" w:rsidR="003401EE" w:rsidRPr="00EB1830" w:rsidRDefault="003401EE" w:rsidP="00EB1830">
            <w:pPr>
              <w:ind w:left="174"/>
              <w:rPr>
                <w:rFonts w:eastAsia="Trebuchet MS" w:cs="Calibri"/>
                <w:sz w:val="20"/>
                <w:szCs w:val="20"/>
              </w:rPr>
            </w:pPr>
            <w:r w:rsidRPr="00EB1830">
              <w:rPr>
                <w:rFonts w:ascii="Calibri" w:eastAsia="Trebuchet MS" w:hAnsi="Calibri" w:cs="Calibri"/>
                <w:sz w:val="20"/>
                <w:szCs w:val="20"/>
              </w:rPr>
              <w:t>- wykorzystania pojemności logicznej,</w:t>
            </w:r>
          </w:p>
          <w:p w14:paraId="2253545F" w14:textId="6DA21DA9" w:rsidR="003401EE" w:rsidRPr="00EB1830" w:rsidRDefault="003401EE" w:rsidP="00EB1830">
            <w:pPr>
              <w:ind w:left="174"/>
              <w:rPr>
                <w:rFonts w:eastAsia="Trebuchet MS" w:cs="Calibri"/>
                <w:sz w:val="20"/>
                <w:szCs w:val="20"/>
              </w:rPr>
            </w:pPr>
            <w:r w:rsidRPr="00EB1830">
              <w:rPr>
                <w:rFonts w:ascii="Calibri" w:eastAsia="Trebuchet MS" w:hAnsi="Calibri" w:cs="Calibri"/>
                <w:sz w:val="20"/>
                <w:szCs w:val="20"/>
              </w:rPr>
              <w:t>- współczynnika redukcji danych</w:t>
            </w:r>
          </w:p>
          <w:p w14:paraId="71D87AF5" w14:textId="0B61F5F5"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 wartości transferu danych (w MB/s) oraz ilości operacji (IOPS)</w:t>
            </w:r>
          </w:p>
        </w:tc>
        <w:tc>
          <w:tcPr>
            <w:tcW w:w="2271" w:type="pct"/>
          </w:tcPr>
          <w:p w14:paraId="143357CD"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6F5D8B3D" w14:textId="77777777" w:rsidTr="00EB1830">
        <w:tc>
          <w:tcPr>
            <w:tcW w:w="347" w:type="pct"/>
          </w:tcPr>
          <w:p w14:paraId="213A694D" w14:textId="5C53A60F"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5.</w:t>
            </w:r>
          </w:p>
        </w:tc>
        <w:tc>
          <w:tcPr>
            <w:tcW w:w="2382" w:type="pct"/>
          </w:tcPr>
          <w:p w14:paraId="18550A99" w14:textId="4FD7B4A8"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 xml:space="preserve">Rozwiązanie musi udostępniać interfejs REST API oraz SNMP do komunikacji z zewnętrznymi </w:t>
            </w:r>
            <w:r w:rsidRPr="00EB1830">
              <w:rPr>
                <w:rFonts w:ascii="Calibri" w:eastAsia="Trebuchet MS" w:hAnsi="Calibri" w:cs="Calibri"/>
                <w:sz w:val="20"/>
                <w:szCs w:val="20"/>
              </w:rPr>
              <w:lastRenderedPageBreak/>
              <w:t>narzędziami monitorującymi w szczególności z posiadanym przez Zamawiającego systemu OP5.</w:t>
            </w:r>
          </w:p>
        </w:tc>
        <w:tc>
          <w:tcPr>
            <w:tcW w:w="2271" w:type="pct"/>
          </w:tcPr>
          <w:p w14:paraId="1D12A556"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661BF818" w14:textId="77777777" w:rsidTr="00EB1830">
        <w:tc>
          <w:tcPr>
            <w:tcW w:w="347" w:type="pct"/>
            <w:tcBorders>
              <w:bottom w:val="single" w:sz="4" w:space="0" w:color="auto"/>
            </w:tcBorders>
          </w:tcPr>
          <w:p w14:paraId="19336943" w14:textId="2149DA47"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6.</w:t>
            </w:r>
          </w:p>
        </w:tc>
        <w:tc>
          <w:tcPr>
            <w:tcW w:w="2382" w:type="pct"/>
            <w:tcBorders>
              <w:bottom w:val="single" w:sz="4" w:space="0" w:color="auto"/>
            </w:tcBorders>
          </w:tcPr>
          <w:p w14:paraId="72B3896F" w14:textId="58E66166"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Macierz musi mieć wbudowane procedury pełnej i automatycznej diagnostyki elementów oraz możliwość natychmiastowego raportowania błędów do administratorów oraz do centrum wsparcia technicznego producenta w trybie 24/7/365</w:t>
            </w:r>
          </w:p>
        </w:tc>
        <w:tc>
          <w:tcPr>
            <w:tcW w:w="2271" w:type="pct"/>
            <w:tcBorders>
              <w:bottom w:val="single" w:sz="4" w:space="0" w:color="auto"/>
            </w:tcBorders>
          </w:tcPr>
          <w:p w14:paraId="2CB63BAC" w14:textId="77777777" w:rsidR="003401EE" w:rsidRPr="00F0409B" w:rsidRDefault="003401EE" w:rsidP="00325646">
            <w:pPr>
              <w:pStyle w:val="Akapitzlist"/>
              <w:ind w:left="1440"/>
              <w:jc w:val="both"/>
              <w:rPr>
                <w:rFonts w:eastAsia="Trebuchet MS" w:cs="Calibri"/>
                <w:sz w:val="20"/>
                <w:szCs w:val="20"/>
              </w:rPr>
            </w:pPr>
          </w:p>
        </w:tc>
      </w:tr>
      <w:tr w:rsidR="004D2117" w:rsidRPr="00F0409B" w14:paraId="1C826A13" w14:textId="77777777" w:rsidTr="00EB1830">
        <w:tc>
          <w:tcPr>
            <w:tcW w:w="2729" w:type="pct"/>
            <w:gridSpan w:val="2"/>
            <w:tcBorders>
              <w:right w:val="nil"/>
            </w:tcBorders>
          </w:tcPr>
          <w:p w14:paraId="5A099CEA" w14:textId="1148B31A" w:rsidR="004D2117" w:rsidRPr="00EB1830" w:rsidRDefault="004D2117" w:rsidP="00EB1830">
            <w:pPr>
              <w:pStyle w:val="Akapitzlist"/>
              <w:numPr>
                <w:ilvl w:val="3"/>
                <w:numId w:val="36"/>
              </w:numPr>
              <w:rPr>
                <w:rFonts w:eastAsia="Trebuchet MS" w:cs="Calibri"/>
                <w:b/>
                <w:bCs/>
                <w:sz w:val="20"/>
                <w:szCs w:val="20"/>
              </w:rPr>
            </w:pPr>
            <w:r w:rsidRPr="00EB1830">
              <w:rPr>
                <w:rFonts w:eastAsia="Trebuchet MS" w:cs="Calibri"/>
                <w:b/>
                <w:bCs/>
                <w:sz w:val="20"/>
                <w:szCs w:val="20"/>
              </w:rPr>
              <w:t>Wsparcie dla systemów operacyjnych</w:t>
            </w:r>
          </w:p>
        </w:tc>
        <w:tc>
          <w:tcPr>
            <w:tcW w:w="2271" w:type="pct"/>
            <w:tcBorders>
              <w:left w:val="nil"/>
            </w:tcBorders>
          </w:tcPr>
          <w:p w14:paraId="47B2415D" w14:textId="77777777" w:rsidR="004D2117" w:rsidRPr="00F0409B" w:rsidRDefault="004D2117" w:rsidP="00325646">
            <w:pPr>
              <w:pStyle w:val="Akapitzlist"/>
              <w:ind w:left="1440"/>
              <w:jc w:val="both"/>
              <w:rPr>
                <w:rFonts w:eastAsia="Trebuchet MS" w:cs="Calibri"/>
                <w:sz w:val="20"/>
                <w:szCs w:val="20"/>
              </w:rPr>
            </w:pPr>
          </w:p>
        </w:tc>
      </w:tr>
      <w:tr w:rsidR="003401EE" w:rsidRPr="00F0409B" w14:paraId="4353D1EF" w14:textId="77777777" w:rsidTr="00EB1830">
        <w:tc>
          <w:tcPr>
            <w:tcW w:w="347" w:type="pct"/>
          </w:tcPr>
          <w:p w14:paraId="0283E4C9" w14:textId="1E583AAC"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1.</w:t>
            </w:r>
          </w:p>
        </w:tc>
        <w:tc>
          <w:tcPr>
            <w:tcW w:w="2382" w:type="pct"/>
          </w:tcPr>
          <w:p w14:paraId="522C13D9" w14:textId="591B2C6B"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Oferowany system dyskowy zapewnia wsparcie i kompatybilność z następującymi systemami operacyjnymi:</w:t>
            </w:r>
          </w:p>
          <w:p w14:paraId="00024779" w14:textId="71A7E4D4" w:rsidR="003401EE" w:rsidRPr="00EB1830" w:rsidRDefault="003401EE" w:rsidP="00EB1830">
            <w:pPr>
              <w:ind w:left="174"/>
              <w:rPr>
                <w:rFonts w:eastAsia="Trebuchet MS" w:cs="Calibri"/>
                <w:sz w:val="20"/>
                <w:szCs w:val="20"/>
              </w:rPr>
            </w:pPr>
            <w:r w:rsidRPr="00EB1830">
              <w:rPr>
                <w:rFonts w:ascii="Calibri" w:eastAsia="Trebuchet MS" w:hAnsi="Calibri" w:cs="Calibri"/>
                <w:sz w:val="20"/>
                <w:szCs w:val="20"/>
              </w:rPr>
              <w:t>- Vmware ESXi 6.7 i wyższe</w:t>
            </w:r>
          </w:p>
          <w:p w14:paraId="727CA60D" w14:textId="6827D445" w:rsidR="003401EE" w:rsidRPr="00EB1830" w:rsidRDefault="003401EE" w:rsidP="00EB1830">
            <w:pPr>
              <w:ind w:left="174"/>
              <w:rPr>
                <w:rFonts w:eastAsia="Trebuchet MS" w:cs="Calibri"/>
                <w:sz w:val="20"/>
                <w:szCs w:val="20"/>
              </w:rPr>
            </w:pPr>
            <w:r w:rsidRPr="00EB1830">
              <w:rPr>
                <w:rFonts w:ascii="Calibri" w:eastAsia="Trebuchet MS" w:hAnsi="Calibri" w:cs="Calibri"/>
                <w:sz w:val="20"/>
                <w:szCs w:val="20"/>
              </w:rPr>
              <w:t>- MS Windows Server 2016 i wyższe</w:t>
            </w:r>
          </w:p>
          <w:p w14:paraId="32FB2A4D" w14:textId="3FFE0903" w:rsidR="003401EE" w:rsidRPr="00EB1830" w:rsidRDefault="003401EE" w:rsidP="00EB1830">
            <w:pPr>
              <w:ind w:left="174"/>
              <w:rPr>
                <w:rFonts w:eastAsia="Trebuchet MS" w:cs="Calibri"/>
                <w:sz w:val="20"/>
                <w:szCs w:val="20"/>
              </w:rPr>
            </w:pPr>
            <w:r w:rsidRPr="00EB1830">
              <w:rPr>
                <w:rFonts w:ascii="Calibri" w:eastAsia="Trebuchet MS" w:hAnsi="Calibri" w:cs="Calibri"/>
                <w:sz w:val="20"/>
                <w:szCs w:val="20"/>
              </w:rPr>
              <w:t>- SLES 11 i wyższe</w:t>
            </w:r>
          </w:p>
          <w:p w14:paraId="68928AAF" w14:textId="69EB8EB1"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 RHEL 8 i wyższe</w:t>
            </w:r>
          </w:p>
          <w:p w14:paraId="58DF5D0D" w14:textId="57E68C87"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 AIX 7.1 i wyższe</w:t>
            </w:r>
          </w:p>
        </w:tc>
        <w:tc>
          <w:tcPr>
            <w:tcW w:w="2271" w:type="pct"/>
          </w:tcPr>
          <w:p w14:paraId="331B8F43"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501FA4E3" w14:textId="77777777" w:rsidTr="00EB1830">
        <w:tc>
          <w:tcPr>
            <w:tcW w:w="347" w:type="pct"/>
          </w:tcPr>
          <w:p w14:paraId="46DC48EB" w14:textId="1825A0C5"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2.</w:t>
            </w:r>
          </w:p>
        </w:tc>
        <w:tc>
          <w:tcPr>
            <w:tcW w:w="2382" w:type="pct"/>
          </w:tcPr>
          <w:p w14:paraId="01A99A71" w14:textId="18EC9351"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System operacyjny macierzy musi natywnie realizować funkcjonalność Vmware vVOLs oraz obsługiwać funkcjonalność Vmware VASA w wersji 3 wraz z Vmware VAAI, SRA, dedykowany plugin do vSphere Web Client umożliwiający zarządzanie macierzą.</w:t>
            </w:r>
          </w:p>
        </w:tc>
        <w:tc>
          <w:tcPr>
            <w:tcW w:w="2271" w:type="pct"/>
          </w:tcPr>
          <w:p w14:paraId="42F8714E"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310BC9F7" w14:textId="77777777" w:rsidTr="00EB1830">
        <w:tc>
          <w:tcPr>
            <w:tcW w:w="347" w:type="pct"/>
          </w:tcPr>
          <w:p w14:paraId="1AAEF879" w14:textId="4B459ED0"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3.</w:t>
            </w:r>
          </w:p>
        </w:tc>
        <w:tc>
          <w:tcPr>
            <w:tcW w:w="2382" w:type="pct"/>
          </w:tcPr>
          <w:p w14:paraId="6905735A" w14:textId="0BE63C96"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System operacyjny macierzy musi umożliwiać integrację z Vmware vSphere poprzez instalację wtyczki (pluginu) do Vmware vCenter, Vmware vRealize Orchestrator. Wymienione aplikacje muszą rozpoznawać natywnie oferowaną macierz oraz intepretować jej statystyki.</w:t>
            </w:r>
          </w:p>
        </w:tc>
        <w:tc>
          <w:tcPr>
            <w:tcW w:w="2271" w:type="pct"/>
          </w:tcPr>
          <w:p w14:paraId="268AAC96"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658414BA" w14:textId="77777777" w:rsidTr="00EB1830">
        <w:tc>
          <w:tcPr>
            <w:tcW w:w="347" w:type="pct"/>
          </w:tcPr>
          <w:p w14:paraId="324AA2C8" w14:textId="4D1EA3CA"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4.</w:t>
            </w:r>
          </w:p>
        </w:tc>
        <w:tc>
          <w:tcPr>
            <w:tcW w:w="2382" w:type="pct"/>
          </w:tcPr>
          <w:p w14:paraId="2C4FC98C" w14:textId="457EF35A"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 xml:space="preserve">Wsparcie dla mechanizmów dynamicznego przełączania zadań I/O pomiędzy kanałami w przypadku awarii jednego z nich (path failover). Wymagane jest wsparcie dla odpowiednich mechanizmów oferowanych przez producentów systemów operacyjnych: AIX, MS Windows, Vmware, Linux. </w:t>
            </w:r>
          </w:p>
        </w:tc>
        <w:tc>
          <w:tcPr>
            <w:tcW w:w="2271" w:type="pct"/>
          </w:tcPr>
          <w:p w14:paraId="1FE31407" w14:textId="77777777" w:rsidR="003401EE" w:rsidRPr="00F0409B" w:rsidRDefault="003401EE" w:rsidP="00325646">
            <w:pPr>
              <w:pStyle w:val="Akapitzlist"/>
              <w:ind w:left="1440"/>
              <w:jc w:val="both"/>
              <w:rPr>
                <w:rFonts w:eastAsia="Trebuchet MS" w:cs="Calibri"/>
                <w:sz w:val="20"/>
                <w:szCs w:val="20"/>
              </w:rPr>
            </w:pPr>
          </w:p>
        </w:tc>
      </w:tr>
      <w:tr w:rsidR="003401EE" w:rsidRPr="00F0409B" w14:paraId="5FF53510" w14:textId="77777777" w:rsidTr="00EB1830">
        <w:tc>
          <w:tcPr>
            <w:tcW w:w="347" w:type="pct"/>
          </w:tcPr>
          <w:p w14:paraId="463056C9" w14:textId="72EA6AF1" w:rsidR="003401EE" w:rsidRPr="00EB1830" w:rsidRDefault="004D2117">
            <w:pPr>
              <w:ind w:left="174"/>
              <w:rPr>
                <w:rFonts w:ascii="Calibri" w:eastAsia="Trebuchet MS" w:hAnsi="Calibri" w:cs="Calibri"/>
                <w:sz w:val="20"/>
                <w:szCs w:val="20"/>
              </w:rPr>
            </w:pPr>
            <w:r w:rsidRPr="00EB1830">
              <w:rPr>
                <w:rFonts w:ascii="Calibri" w:eastAsia="Trebuchet MS" w:hAnsi="Calibri" w:cs="Calibri"/>
                <w:sz w:val="20"/>
                <w:szCs w:val="20"/>
              </w:rPr>
              <w:t>5.</w:t>
            </w:r>
          </w:p>
        </w:tc>
        <w:tc>
          <w:tcPr>
            <w:tcW w:w="2382" w:type="pct"/>
          </w:tcPr>
          <w:p w14:paraId="171C08A7" w14:textId="74539963" w:rsidR="003401EE" w:rsidRPr="00EB1830" w:rsidRDefault="003401EE" w:rsidP="00EB1830">
            <w:pPr>
              <w:ind w:left="174"/>
              <w:rPr>
                <w:rFonts w:eastAsiaTheme="minorEastAsia" w:cs="Calibri"/>
                <w:sz w:val="20"/>
                <w:szCs w:val="20"/>
              </w:rPr>
            </w:pPr>
            <w:r w:rsidRPr="00EB1830">
              <w:rPr>
                <w:rFonts w:ascii="Calibri" w:eastAsia="Trebuchet MS" w:hAnsi="Calibri" w:cs="Calibri"/>
                <w:sz w:val="20"/>
                <w:szCs w:val="20"/>
              </w:rPr>
              <w:t>Macierz musi mieć wsparcie dla automatycznego (T10 SCSI Unmap), bezagentowego, odzyskiwania bloków (space reclamation) dla systemu operacyjnego Linux i systemu plików EXT4, NTFS dla Windows 2012 i Windows 2016, VMFSv5 i v6 dla ESX oraz VxFS w przypadku zastosowania technologii Thin Provisioning.</w:t>
            </w:r>
          </w:p>
        </w:tc>
        <w:tc>
          <w:tcPr>
            <w:tcW w:w="2271" w:type="pct"/>
          </w:tcPr>
          <w:p w14:paraId="607E14EA" w14:textId="77777777" w:rsidR="003401EE" w:rsidRPr="00F0409B" w:rsidRDefault="003401EE" w:rsidP="00325646">
            <w:pPr>
              <w:pStyle w:val="Akapitzlist"/>
              <w:ind w:left="1440"/>
              <w:jc w:val="both"/>
              <w:rPr>
                <w:rFonts w:eastAsia="Trebuchet MS" w:cs="Calibri"/>
                <w:sz w:val="20"/>
                <w:szCs w:val="20"/>
              </w:rPr>
            </w:pPr>
          </w:p>
        </w:tc>
      </w:tr>
    </w:tbl>
    <w:p w14:paraId="07F81DE4" w14:textId="132CD5FD" w:rsidR="00F0409B" w:rsidRDefault="00F0409B" w:rsidP="00EB1830">
      <w:pPr>
        <w:pStyle w:val="Nagwek2"/>
        <w:numPr>
          <w:ilvl w:val="0"/>
          <w:numId w:val="0"/>
        </w:numPr>
        <w:rPr>
          <w:rFonts w:ascii="Calibri" w:hAnsi="Calibri" w:cs="Calibri"/>
          <w:b/>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0409B" w:rsidRPr="00A10009" w14:paraId="53AD406D" w14:textId="77777777" w:rsidTr="00EE03E7">
        <w:trPr>
          <w:trHeight w:hRule="exact" w:val="1055"/>
          <w:jc w:val="center"/>
        </w:trPr>
        <w:tc>
          <w:tcPr>
            <w:tcW w:w="4059" w:type="dxa"/>
            <w:tcBorders>
              <w:top w:val="single" w:sz="4" w:space="0" w:color="auto"/>
              <w:left w:val="single" w:sz="4" w:space="0" w:color="auto"/>
              <w:bottom w:val="single" w:sz="4" w:space="0" w:color="auto"/>
              <w:right w:val="single" w:sz="4" w:space="0" w:color="auto"/>
            </w:tcBorders>
            <w:vAlign w:val="center"/>
          </w:tcPr>
          <w:p w14:paraId="3FC3C112" w14:textId="77777777" w:rsidR="00F0409B" w:rsidRPr="00A10009" w:rsidRDefault="00F0409B" w:rsidP="00EE03E7">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3D2A914" w14:textId="77777777" w:rsidR="00F0409B" w:rsidRPr="00A10009" w:rsidRDefault="00F0409B" w:rsidP="00EE03E7">
            <w:pPr>
              <w:tabs>
                <w:tab w:val="left" w:pos="709"/>
              </w:tabs>
              <w:rPr>
                <w:rFonts w:ascii="Calibri" w:hAnsi="Calibri" w:cs="Calibri"/>
                <w:sz w:val="20"/>
                <w:szCs w:val="20"/>
              </w:rPr>
            </w:pPr>
          </w:p>
        </w:tc>
      </w:tr>
      <w:tr w:rsidR="00F0409B" w:rsidRPr="00A10009" w14:paraId="2B93406A" w14:textId="77777777" w:rsidTr="00EE03E7">
        <w:trPr>
          <w:trHeight w:val="297"/>
          <w:jc w:val="center"/>
        </w:trPr>
        <w:tc>
          <w:tcPr>
            <w:tcW w:w="4059" w:type="dxa"/>
            <w:tcBorders>
              <w:top w:val="nil"/>
              <w:left w:val="nil"/>
              <w:bottom w:val="nil"/>
              <w:right w:val="nil"/>
            </w:tcBorders>
          </w:tcPr>
          <w:p w14:paraId="388D7F79" w14:textId="77777777" w:rsidR="00F0409B" w:rsidRPr="00A10009" w:rsidRDefault="00F0409B" w:rsidP="00EE03E7">
            <w:pPr>
              <w:tabs>
                <w:tab w:val="left" w:pos="709"/>
              </w:tabs>
              <w:spacing w:before="0"/>
              <w:jc w:val="center"/>
              <w:rPr>
                <w:rFonts w:ascii="Calibri" w:hAnsi="Calibri" w:cs="Calibri"/>
                <w:sz w:val="16"/>
                <w:szCs w:val="16"/>
              </w:rPr>
            </w:pPr>
            <w:r w:rsidRPr="00A10009">
              <w:rPr>
                <w:rFonts w:ascii="Calibri" w:hAnsi="Calibri" w:cs="Calibri"/>
                <w:sz w:val="16"/>
                <w:szCs w:val="16"/>
              </w:rPr>
              <w:t>Miejscowość i data</w:t>
            </w:r>
          </w:p>
        </w:tc>
        <w:tc>
          <w:tcPr>
            <w:tcW w:w="4060" w:type="dxa"/>
            <w:tcBorders>
              <w:top w:val="nil"/>
              <w:left w:val="nil"/>
              <w:bottom w:val="nil"/>
              <w:right w:val="nil"/>
            </w:tcBorders>
          </w:tcPr>
          <w:p w14:paraId="276011AF" w14:textId="77777777" w:rsidR="00F0409B" w:rsidRPr="00A10009" w:rsidRDefault="00F0409B" w:rsidP="00EE03E7">
            <w:pPr>
              <w:tabs>
                <w:tab w:val="left" w:pos="709"/>
              </w:tabs>
              <w:spacing w:before="0"/>
              <w:jc w:val="center"/>
              <w:rPr>
                <w:rFonts w:ascii="Calibri" w:hAnsi="Calibri" w:cs="Calibri"/>
                <w:sz w:val="16"/>
                <w:szCs w:val="16"/>
                <w:lang w:val="de-DE"/>
              </w:rPr>
            </w:pPr>
            <w:r w:rsidRPr="00A10009">
              <w:rPr>
                <w:rFonts w:ascii="Calibri" w:hAnsi="Calibri" w:cs="Calibri"/>
                <w:sz w:val="16"/>
                <w:szCs w:val="16"/>
              </w:rPr>
              <w:t>Pieczęć imienna i podpis przedstawiciela(i) Wykonawcy</w:t>
            </w:r>
          </w:p>
        </w:tc>
      </w:tr>
    </w:tbl>
    <w:p w14:paraId="7B523062" w14:textId="46C73538" w:rsidR="00F0409B" w:rsidRPr="00A15B42" w:rsidRDefault="00F06C14" w:rsidP="00F0409B">
      <w:pPr>
        <w:spacing w:before="0" w:after="200" w:line="276" w:lineRule="auto"/>
        <w:jc w:val="left"/>
      </w:pPr>
      <w:r>
        <w:rPr>
          <w:rFonts w:ascii="Calibri" w:hAnsi="Calibri" w:cs="Calibri"/>
          <w:b/>
        </w:rPr>
        <w:br w:type="page"/>
      </w:r>
    </w:p>
    <w:p w14:paraId="28BD49EF" w14:textId="2B6AA8F7" w:rsidR="004E64A8" w:rsidRPr="00F0409B" w:rsidRDefault="004E64A8">
      <w:pPr>
        <w:pStyle w:val="Nagwek2"/>
        <w:numPr>
          <w:ilvl w:val="0"/>
          <w:numId w:val="0"/>
        </w:numPr>
        <w:rPr>
          <w:rFonts w:ascii="Calibri" w:hAnsi="Calibri" w:cs="Calibri"/>
          <w:b/>
        </w:rPr>
      </w:pPr>
      <w:bookmarkStart w:id="26" w:name="_Toc41406408"/>
      <w:bookmarkStart w:id="27" w:name="_Toc83726560"/>
      <w:bookmarkStart w:id="28" w:name="_Toc83726668"/>
      <w:r w:rsidRPr="00A10009">
        <w:rPr>
          <w:rFonts w:ascii="Calibri" w:hAnsi="Calibri" w:cs="Calibri"/>
          <w:b/>
        </w:rPr>
        <w:lastRenderedPageBreak/>
        <w:t>Z</w:t>
      </w:r>
      <w:r w:rsidR="0071392A" w:rsidRPr="00A10009">
        <w:rPr>
          <w:rFonts w:ascii="Calibri" w:hAnsi="Calibri" w:cs="Calibri"/>
          <w:b/>
        </w:rPr>
        <w:t xml:space="preserve">ałącznik Nr </w:t>
      </w:r>
      <w:r w:rsidRPr="00A10009">
        <w:rPr>
          <w:rFonts w:ascii="Calibri" w:hAnsi="Calibri" w:cs="Calibri"/>
          <w:b/>
        </w:rPr>
        <w:t>2</w:t>
      </w:r>
      <w:bookmarkEnd w:id="16"/>
      <w:bookmarkEnd w:id="17"/>
      <w:bookmarkEnd w:id="18"/>
      <w:bookmarkEnd w:id="19"/>
      <w:bookmarkEnd w:id="20"/>
      <w:r w:rsidR="0025018B" w:rsidRPr="00A10009">
        <w:rPr>
          <w:rFonts w:ascii="Calibri" w:hAnsi="Calibri" w:cs="Calibri"/>
          <w:b/>
        </w:rPr>
        <w:t xml:space="preserve"> - </w:t>
      </w:r>
      <w:bookmarkStart w:id="29" w:name="_Toc33705806"/>
      <w:bookmarkStart w:id="30" w:name="_Toc534273335"/>
      <w:bookmarkStart w:id="31" w:name="_Toc534630256"/>
      <w:bookmarkStart w:id="32" w:name="_Toc534962271"/>
      <w:bookmarkStart w:id="33" w:name="_Toc28927264"/>
      <w:bookmarkStart w:id="34" w:name="_Toc29543239"/>
      <w:r w:rsidR="0071392A" w:rsidRPr="00A10009">
        <w:rPr>
          <w:rFonts w:ascii="Calibri" w:hAnsi="Calibri" w:cs="Calibri"/>
          <w:b/>
        </w:rPr>
        <w:t>Oświadczenie Wykonawcy o braku podstaw do wykluczenia z udziału w</w:t>
      </w:r>
      <w:r w:rsidR="00585E9C" w:rsidRPr="00A10009">
        <w:rPr>
          <w:rFonts w:ascii="Calibri" w:hAnsi="Calibri" w:cs="Calibri"/>
          <w:b/>
        </w:rPr>
        <w:t> </w:t>
      </w:r>
      <w:r w:rsidR="0071392A" w:rsidRPr="00A10009">
        <w:rPr>
          <w:rFonts w:ascii="Calibri" w:hAnsi="Calibri" w:cs="Calibri"/>
          <w:b/>
        </w:rPr>
        <w:t>postępowaniu</w:t>
      </w:r>
      <w:bookmarkEnd w:id="26"/>
      <w:bookmarkEnd w:id="27"/>
      <w:bookmarkEnd w:id="28"/>
      <w:bookmarkEnd w:id="29"/>
      <w:r w:rsidR="0071392A" w:rsidRPr="00A10009">
        <w:rPr>
          <w:rFonts w:ascii="Calibri" w:hAnsi="Calibri" w:cs="Calibri"/>
          <w:b/>
        </w:rPr>
        <w:t xml:space="preserve"> </w:t>
      </w:r>
      <w:bookmarkEnd w:id="21"/>
      <w:bookmarkEnd w:id="22"/>
      <w:bookmarkEnd w:id="23"/>
      <w:bookmarkEnd w:id="30"/>
      <w:bookmarkEnd w:id="31"/>
      <w:bookmarkEnd w:id="32"/>
      <w:bookmarkEnd w:id="33"/>
      <w:bookmarkEnd w:id="34"/>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E64A8" w:rsidRPr="00A10009" w14:paraId="65BED382" w14:textId="77777777" w:rsidTr="007B371E">
        <w:trPr>
          <w:gridAfter w:val="1"/>
          <w:wAfter w:w="6" w:type="dxa"/>
          <w:cantSplit/>
          <w:trHeight w:hRule="exact" w:val="340"/>
        </w:trPr>
        <w:tc>
          <w:tcPr>
            <w:tcW w:w="9771" w:type="dxa"/>
            <w:gridSpan w:val="2"/>
            <w:tcBorders>
              <w:top w:val="nil"/>
              <w:left w:val="nil"/>
              <w:bottom w:val="nil"/>
              <w:right w:val="nil"/>
            </w:tcBorders>
            <w:vAlign w:val="center"/>
          </w:tcPr>
          <w:p w14:paraId="00CA2374" w14:textId="77777777" w:rsidR="004E64A8" w:rsidRPr="00A10009" w:rsidRDefault="004E64A8" w:rsidP="007B371E">
            <w:pPr>
              <w:tabs>
                <w:tab w:val="left" w:pos="709"/>
              </w:tabs>
              <w:rPr>
                <w:rFonts w:ascii="Calibri" w:hAnsi="Calibri" w:cs="Calibri"/>
                <w:b/>
                <w:bCs/>
                <w:sz w:val="20"/>
                <w:szCs w:val="20"/>
              </w:rPr>
            </w:pPr>
          </w:p>
        </w:tc>
      </w:tr>
      <w:tr w:rsidR="004E64A8" w:rsidRPr="00A10009" w14:paraId="2221498E" w14:textId="77777777" w:rsidTr="007B3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4C50F2C" w14:textId="77777777" w:rsidR="004E64A8" w:rsidRPr="00A10009" w:rsidRDefault="004E64A8" w:rsidP="007B371E">
            <w:pPr>
              <w:tabs>
                <w:tab w:val="left" w:pos="709"/>
              </w:tabs>
              <w:suppressAutoHyphens/>
              <w:overflowPunct w:val="0"/>
              <w:autoSpaceDE w:val="0"/>
              <w:autoSpaceDN w:val="0"/>
              <w:adjustRightInd w:val="0"/>
              <w:spacing w:after="20"/>
              <w:textAlignment w:val="baseline"/>
              <w:rPr>
                <w:rFonts w:ascii="Calibri" w:hAnsi="Calibri" w:cs="Calibri"/>
                <w:sz w:val="16"/>
                <w:szCs w:val="16"/>
              </w:rPr>
            </w:pPr>
            <w:r w:rsidRPr="00A10009">
              <w:rPr>
                <w:rFonts w:ascii="Calibri" w:hAnsi="Calibri" w:cs="Calibri"/>
                <w:sz w:val="16"/>
                <w:szCs w:val="16"/>
              </w:rPr>
              <w:t>(pieczęć Wykonawcy)</w:t>
            </w:r>
          </w:p>
        </w:tc>
        <w:tc>
          <w:tcPr>
            <w:tcW w:w="5927" w:type="dxa"/>
            <w:gridSpan w:val="2"/>
            <w:tcBorders>
              <w:top w:val="nil"/>
              <w:left w:val="nil"/>
              <w:bottom w:val="nil"/>
              <w:right w:val="nil"/>
            </w:tcBorders>
          </w:tcPr>
          <w:p w14:paraId="76E3F455" w14:textId="77777777" w:rsidR="004E64A8" w:rsidRPr="00A10009" w:rsidRDefault="004E64A8" w:rsidP="007B371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720F9CFB" w14:textId="77777777" w:rsidR="00585E9C" w:rsidRPr="00A10009" w:rsidRDefault="00585E9C" w:rsidP="002F1B87">
      <w:pPr>
        <w:keepNext/>
        <w:spacing w:before="0"/>
        <w:jc w:val="center"/>
        <w:rPr>
          <w:rFonts w:ascii="Calibri" w:hAnsi="Calibri" w:cs="Calibri"/>
          <w:b/>
          <w:bCs/>
          <w:color w:val="0070C0"/>
          <w:sz w:val="20"/>
          <w:szCs w:val="20"/>
        </w:rPr>
      </w:pPr>
    </w:p>
    <w:p w14:paraId="5C064590" w14:textId="77777777" w:rsidR="0033489A" w:rsidRPr="00A10009" w:rsidRDefault="002B6565" w:rsidP="0033489A">
      <w:pPr>
        <w:tabs>
          <w:tab w:val="left" w:pos="709"/>
        </w:tabs>
        <w:spacing w:before="0" w:line="276" w:lineRule="auto"/>
        <w:jc w:val="center"/>
        <w:rPr>
          <w:rFonts w:ascii="Calibri" w:hAnsi="Calibri" w:cs="Calibri"/>
          <w:b/>
          <w:sz w:val="20"/>
          <w:szCs w:val="20"/>
        </w:rPr>
      </w:pPr>
      <w:r>
        <w:rPr>
          <w:rFonts w:ascii="Calibri" w:hAnsi="Calibri" w:cs="Calibri"/>
          <w:b/>
          <w:color w:val="0070C0"/>
          <w:sz w:val="20"/>
          <w:szCs w:val="20"/>
        </w:rPr>
        <w:t>Zakup macierzy dyskowych</w:t>
      </w:r>
    </w:p>
    <w:p w14:paraId="77A7933B" w14:textId="77777777" w:rsidR="000B5793" w:rsidRPr="00A10009" w:rsidRDefault="000B5793" w:rsidP="000B5793">
      <w:pPr>
        <w:tabs>
          <w:tab w:val="left" w:pos="709"/>
        </w:tabs>
        <w:spacing w:before="0" w:line="276" w:lineRule="auto"/>
        <w:rPr>
          <w:rFonts w:ascii="Calibri" w:eastAsiaTheme="minorHAnsi" w:hAnsi="Calibri" w:cs="Calibri"/>
          <w:sz w:val="20"/>
          <w:szCs w:val="20"/>
          <w:lang w:eastAsia="en-US"/>
        </w:rPr>
      </w:pPr>
      <w:r w:rsidRPr="00A10009">
        <w:rPr>
          <w:rFonts w:ascii="Calibri" w:eastAsiaTheme="minorHAnsi" w:hAnsi="Calibri" w:cs="Calibri"/>
          <w:sz w:val="20"/>
          <w:szCs w:val="20"/>
          <w:lang w:eastAsia="en-US"/>
        </w:rPr>
        <w:t>Niniejszym oświadczam/y, iż w stosunku do reprezentowanego przeze mnie (przez nas) podmiotu nie występują okoliczności skutkujące wykluczeniem z postępowania w oparciu o niżej określone przesłanki:</w:t>
      </w:r>
    </w:p>
    <w:p w14:paraId="72C82A2D" w14:textId="77777777" w:rsidR="000B5793" w:rsidRPr="00A10009" w:rsidRDefault="000B5793" w:rsidP="000B5793">
      <w:pPr>
        <w:spacing w:before="0" w:line="276" w:lineRule="auto"/>
        <w:rPr>
          <w:rFonts w:ascii="Calibri" w:eastAsiaTheme="minorHAnsi" w:hAnsi="Calibri" w:cs="Calibri"/>
          <w:sz w:val="20"/>
          <w:szCs w:val="20"/>
          <w:lang w:eastAsia="en-US"/>
        </w:rPr>
      </w:pPr>
      <w:r w:rsidRPr="00A10009">
        <w:rPr>
          <w:rFonts w:ascii="Calibri" w:eastAsiaTheme="minorHAnsi" w:hAnsi="Calibri" w:cs="Calibri"/>
          <w:sz w:val="20"/>
          <w:szCs w:val="20"/>
          <w:lang w:eastAsia="en-US"/>
        </w:rPr>
        <w:t xml:space="preserve">„Wykonawca podlega wykluczeniu z udziału w Postępowaniu o udzielenie Zamówienia </w:t>
      </w:r>
      <w:r w:rsidRPr="00A10009">
        <w:rPr>
          <w:rFonts w:ascii="Calibri" w:eastAsiaTheme="minorHAnsi" w:hAnsi="Calibri" w:cs="Calibri"/>
          <w:sz w:val="20"/>
          <w:szCs w:val="20"/>
          <w:lang w:eastAsia="en-US"/>
        </w:rPr>
        <w:br/>
        <w:t>w następujących przypadkach:</w:t>
      </w:r>
    </w:p>
    <w:p w14:paraId="04070859" w14:textId="77777777" w:rsidR="000B5793" w:rsidRPr="00A10009" w:rsidRDefault="000B5793" w:rsidP="00B821D5">
      <w:pPr>
        <w:numPr>
          <w:ilvl w:val="0"/>
          <w:numId w:val="41"/>
        </w:numPr>
        <w:spacing w:before="0" w:line="276" w:lineRule="auto"/>
        <w:rPr>
          <w:rFonts w:ascii="Calibri" w:eastAsiaTheme="minorHAnsi" w:hAnsi="Calibri" w:cs="Calibri"/>
          <w:sz w:val="20"/>
          <w:szCs w:val="20"/>
          <w:lang w:eastAsia="en-US"/>
        </w:rPr>
      </w:pPr>
      <w:r w:rsidRPr="00A10009">
        <w:rPr>
          <w:rFonts w:ascii="Calibri" w:eastAsiaTheme="minorHAnsi" w:hAnsi="Calibri" w:cs="Calibri"/>
          <w:sz w:val="20"/>
          <w:szCs w:val="20"/>
          <w:lang w:eastAsia="en-US"/>
        </w:rPr>
        <w:t>w ciągu ostatnich 3 lat przed upływem terminu składania Ofert wyrządził stwierdzoną prawomocnym orzeczeniem sądu szkodę Zamawiającemu</w:t>
      </w:r>
      <w:r w:rsidRPr="00A10009" w:rsidDel="00FA29F8">
        <w:rPr>
          <w:rFonts w:ascii="Calibri" w:eastAsiaTheme="minorHAnsi" w:hAnsi="Calibri" w:cs="Calibri"/>
          <w:sz w:val="20"/>
          <w:szCs w:val="20"/>
          <w:lang w:eastAsia="en-US"/>
        </w:rPr>
        <w:t xml:space="preserve"> </w:t>
      </w:r>
      <w:r w:rsidRPr="00A10009">
        <w:rPr>
          <w:rFonts w:ascii="Calibri" w:eastAsiaTheme="minorHAnsi" w:hAnsi="Calibri" w:cs="Calibri"/>
          <w:sz w:val="20"/>
          <w:szCs w:val="20"/>
          <w:lang w:eastAsia="en-US"/>
        </w:rPr>
        <w:t>w związku z realizacją Zamówienia;</w:t>
      </w:r>
    </w:p>
    <w:p w14:paraId="1CD7E586" w14:textId="77777777" w:rsidR="000B5793" w:rsidRPr="00A10009" w:rsidRDefault="000B5793" w:rsidP="00B821D5">
      <w:pPr>
        <w:numPr>
          <w:ilvl w:val="0"/>
          <w:numId w:val="41"/>
        </w:numPr>
        <w:spacing w:before="0" w:line="276" w:lineRule="auto"/>
        <w:rPr>
          <w:rFonts w:ascii="Calibri" w:eastAsiaTheme="minorHAnsi" w:hAnsi="Calibri" w:cs="Calibri"/>
          <w:sz w:val="20"/>
          <w:szCs w:val="20"/>
          <w:lang w:eastAsia="en-US"/>
        </w:rPr>
      </w:pPr>
      <w:r w:rsidRPr="00A10009">
        <w:rPr>
          <w:rFonts w:ascii="Calibri" w:eastAsiaTheme="minorHAnsi" w:hAnsi="Calibri" w:cs="Calibri"/>
          <w:sz w:val="20"/>
          <w:szCs w:val="20"/>
          <w:lang w:eastAsia="en-US"/>
        </w:rPr>
        <w:t>w ciągu ostatnich 3 lat przed upływem terminu składania Ofert wyrządził szkodę Zamawiającemu, nie wykonując Zamówienia lub wykonując je nienależycie, a szkoda ta nie została dobrowolnie naprawiona do dnia Wszczęcia Postępowania, chyba że niewykonanie lub nienależyte wykonanie jest następstwem okoliczności, za które Wykonawca nie ponosi odpowiedzialności;</w:t>
      </w:r>
    </w:p>
    <w:p w14:paraId="218CF915" w14:textId="77777777" w:rsidR="000B5793" w:rsidRPr="00A10009" w:rsidRDefault="000B5793" w:rsidP="00B821D5">
      <w:pPr>
        <w:numPr>
          <w:ilvl w:val="0"/>
          <w:numId w:val="41"/>
        </w:numPr>
        <w:spacing w:before="0" w:line="276" w:lineRule="auto"/>
        <w:rPr>
          <w:rFonts w:ascii="Calibri" w:eastAsiaTheme="minorHAnsi" w:hAnsi="Calibri" w:cs="Calibri"/>
          <w:sz w:val="20"/>
          <w:szCs w:val="20"/>
          <w:lang w:eastAsia="en-US"/>
        </w:rPr>
      </w:pPr>
      <w:r w:rsidRPr="00A10009">
        <w:rPr>
          <w:rFonts w:ascii="Calibri" w:eastAsiaTheme="minorHAnsi" w:hAnsi="Calibri" w:cs="Calibri"/>
          <w:sz w:val="20"/>
          <w:szCs w:val="20"/>
          <w:lang w:eastAsia="en-US"/>
        </w:rPr>
        <w:t>w ciągu ostatnich 3 lat przed upływem terminu składania Ofert wypowiedział Zamawiającemu</w:t>
      </w:r>
      <w:r w:rsidRPr="00A10009" w:rsidDel="00FA29F8">
        <w:rPr>
          <w:rFonts w:ascii="Calibri" w:eastAsiaTheme="minorHAnsi" w:hAnsi="Calibri" w:cs="Calibri"/>
          <w:sz w:val="20"/>
          <w:szCs w:val="20"/>
          <w:lang w:eastAsia="en-US"/>
        </w:rPr>
        <w:t xml:space="preserve"> </w:t>
      </w:r>
      <w:r w:rsidRPr="00A10009">
        <w:rPr>
          <w:rFonts w:ascii="Calibri" w:eastAsiaTheme="minorHAnsi" w:hAnsi="Calibri" w:cs="Calibri"/>
          <w:sz w:val="20"/>
          <w:szCs w:val="20"/>
          <w:lang w:eastAsia="en-US"/>
        </w:rPr>
        <w:t>Umowę w</w:t>
      </w:r>
      <w:r w:rsidR="00CE67A5" w:rsidRPr="00A10009">
        <w:rPr>
          <w:rFonts w:ascii="Calibri" w:eastAsiaTheme="minorHAnsi" w:hAnsi="Calibri" w:cs="Calibri"/>
          <w:sz w:val="20"/>
          <w:szCs w:val="20"/>
          <w:lang w:eastAsia="en-US"/>
        </w:rPr>
        <w:t> </w:t>
      </w:r>
      <w:r w:rsidRPr="00A10009">
        <w:rPr>
          <w:rFonts w:ascii="Calibri" w:eastAsiaTheme="minorHAnsi" w:hAnsi="Calibri" w:cs="Calibri"/>
          <w:sz w:val="20"/>
          <w:szCs w:val="20"/>
          <w:lang w:eastAsia="en-US"/>
        </w:rPr>
        <w:t>sprawie Zamówienia z przyczyn innych niż wina Zamawiającego</w:t>
      </w:r>
      <w:r w:rsidRPr="00A10009" w:rsidDel="00FA29F8">
        <w:rPr>
          <w:rFonts w:ascii="Calibri" w:eastAsiaTheme="minorHAnsi" w:hAnsi="Calibri" w:cs="Calibri"/>
          <w:sz w:val="20"/>
          <w:szCs w:val="20"/>
          <w:lang w:eastAsia="en-US"/>
        </w:rPr>
        <w:t xml:space="preserve"> </w:t>
      </w:r>
      <w:r w:rsidRPr="00A10009">
        <w:rPr>
          <w:rFonts w:ascii="Calibri" w:eastAsiaTheme="minorHAnsi" w:hAnsi="Calibri" w:cs="Calibri"/>
          <w:sz w:val="20"/>
          <w:szCs w:val="20"/>
          <w:lang w:eastAsia="en-US"/>
        </w:rPr>
        <w:t>lub siła wyższa;</w:t>
      </w:r>
    </w:p>
    <w:p w14:paraId="383C6555" w14:textId="77777777" w:rsidR="000B5793" w:rsidRPr="00A10009" w:rsidRDefault="000B5793" w:rsidP="00B821D5">
      <w:pPr>
        <w:numPr>
          <w:ilvl w:val="0"/>
          <w:numId w:val="41"/>
        </w:numPr>
        <w:spacing w:before="0" w:line="276" w:lineRule="auto"/>
        <w:rPr>
          <w:rFonts w:ascii="Calibri" w:eastAsiaTheme="minorHAnsi" w:hAnsi="Calibri" w:cs="Calibri"/>
          <w:sz w:val="20"/>
          <w:szCs w:val="20"/>
          <w:lang w:eastAsia="en-US"/>
        </w:rPr>
      </w:pPr>
      <w:r w:rsidRPr="00A10009">
        <w:rPr>
          <w:rFonts w:ascii="Calibri" w:eastAsiaTheme="minorHAnsi" w:hAnsi="Calibri" w:cs="Calibri"/>
          <w:sz w:val="20"/>
          <w:szCs w:val="20"/>
          <w:lang w:eastAsia="en-US"/>
        </w:rPr>
        <w:t xml:space="preserve">w ciągu ostatnich 3 lat przed upływem terminu składania Ofert odmówił zawarcia Umowy </w:t>
      </w:r>
      <w:r w:rsidRPr="00A10009">
        <w:rPr>
          <w:rFonts w:ascii="Calibri" w:eastAsiaTheme="minorHAnsi" w:hAnsi="Calibri" w:cs="Calibri"/>
          <w:sz w:val="20"/>
          <w:szCs w:val="20"/>
          <w:lang w:eastAsia="en-US"/>
        </w:rPr>
        <w:br/>
        <w:t>w sprawie Zamówienia po wyborze jego Oferty przez Zamawiającego;</w:t>
      </w:r>
    </w:p>
    <w:p w14:paraId="00084B65" w14:textId="77777777" w:rsidR="000B5793" w:rsidRPr="00A10009" w:rsidRDefault="000B5793" w:rsidP="00B821D5">
      <w:pPr>
        <w:numPr>
          <w:ilvl w:val="0"/>
          <w:numId w:val="41"/>
        </w:numPr>
        <w:spacing w:before="0" w:line="276" w:lineRule="auto"/>
        <w:rPr>
          <w:rFonts w:ascii="Calibri" w:eastAsiaTheme="minorHAnsi" w:hAnsi="Calibri" w:cs="Calibri"/>
          <w:sz w:val="20"/>
          <w:szCs w:val="20"/>
          <w:lang w:eastAsia="en-US"/>
        </w:rPr>
      </w:pPr>
      <w:r w:rsidRPr="00A10009">
        <w:rPr>
          <w:rFonts w:ascii="Calibri" w:eastAsiaTheme="minorHAnsi" w:hAnsi="Calibri" w:cs="Calibri"/>
          <w:sz w:val="20"/>
          <w:szCs w:val="20"/>
          <w:lang w:eastAsia="en-U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5941092D" w14:textId="77777777" w:rsidR="000B5793" w:rsidRPr="00A10009" w:rsidRDefault="000B5793" w:rsidP="00B821D5">
      <w:pPr>
        <w:numPr>
          <w:ilvl w:val="0"/>
          <w:numId w:val="41"/>
        </w:numPr>
        <w:spacing w:before="0" w:line="276" w:lineRule="auto"/>
        <w:rPr>
          <w:rFonts w:ascii="Calibri" w:eastAsiaTheme="minorHAnsi" w:hAnsi="Calibri" w:cs="Calibri"/>
          <w:sz w:val="20"/>
          <w:szCs w:val="20"/>
          <w:lang w:eastAsia="en-US"/>
        </w:rPr>
      </w:pPr>
      <w:r w:rsidRPr="00A10009">
        <w:rPr>
          <w:rFonts w:ascii="Calibri" w:eastAsiaTheme="minorHAnsi" w:hAnsi="Calibri" w:cs="Calibri"/>
          <w:sz w:val="20"/>
          <w:szCs w:val="20"/>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2F09F8FD" w14:textId="77777777" w:rsidR="000B5793" w:rsidRPr="00A10009" w:rsidRDefault="000B5793" w:rsidP="00B821D5">
      <w:pPr>
        <w:numPr>
          <w:ilvl w:val="0"/>
          <w:numId w:val="41"/>
        </w:numPr>
        <w:spacing w:before="0" w:line="276" w:lineRule="auto"/>
        <w:rPr>
          <w:rFonts w:ascii="Calibri" w:eastAsiaTheme="minorHAnsi" w:hAnsi="Calibri" w:cs="Calibri"/>
          <w:sz w:val="20"/>
          <w:szCs w:val="20"/>
          <w:lang w:eastAsia="en-US"/>
        </w:rPr>
      </w:pPr>
      <w:r w:rsidRPr="00A10009">
        <w:rPr>
          <w:rFonts w:ascii="Calibri" w:eastAsiaTheme="minorHAnsi" w:hAnsi="Calibri" w:cs="Calibri"/>
          <w:sz w:val="20"/>
          <w:szCs w:val="20"/>
          <w:lang w:eastAsia="en-US"/>
        </w:rPr>
        <w:t xml:space="preserve">gdy należąc do tej samej grupy kapitałowej, w rozumieniu </w:t>
      </w:r>
      <w:hyperlink r:id="rId14" w:anchor="/document/17337528?cm=DOCUMENT" w:history="1">
        <w:r w:rsidRPr="00A10009">
          <w:rPr>
            <w:rFonts w:ascii="Calibri" w:eastAsiaTheme="minorHAnsi" w:hAnsi="Calibri" w:cs="Calibri"/>
            <w:sz w:val="20"/>
            <w:szCs w:val="20"/>
            <w:lang w:eastAsia="en-US"/>
          </w:rPr>
          <w:t>ustawy</w:t>
        </w:r>
      </w:hyperlink>
      <w:r w:rsidRPr="00A10009">
        <w:rPr>
          <w:rFonts w:ascii="Calibri" w:eastAsiaTheme="minorHAnsi" w:hAnsi="Calibri" w:cs="Calibri"/>
          <w:sz w:val="20"/>
          <w:szCs w:val="20"/>
          <w:lang w:eastAsia="en-US"/>
        </w:rPr>
        <w:t xml:space="preserve"> z dnia 16 lutego 2007 r. o ochronie konkurencji i konsumentów, złożyli odrębne Oferty, Oferty częściowe, chyba że wykażą, że istniejące między nimi powiązania nie prowadzą do zakłócenia konkurencji w Postępowaniu;</w:t>
      </w:r>
    </w:p>
    <w:p w14:paraId="2CA1C9C5" w14:textId="77777777" w:rsidR="000B5793" w:rsidRPr="00A10009" w:rsidRDefault="000B5793" w:rsidP="00B821D5">
      <w:pPr>
        <w:numPr>
          <w:ilvl w:val="0"/>
          <w:numId w:val="41"/>
        </w:numPr>
        <w:spacing w:before="0" w:line="276" w:lineRule="auto"/>
        <w:rPr>
          <w:rFonts w:ascii="Calibri" w:eastAsiaTheme="minorHAnsi" w:hAnsi="Calibri" w:cs="Calibri"/>
          <w:sz w:val="20"/>
          <w:szCs w:val="20"/>
          <w:lang w:eastAsia="en-US"/>
        </w:rPr>
      </w:pPr>
      <w:r w:rsidRPr="00A10009">
        <w:rPr>
          <w:rFonts w:ascii="Calibri" w:eastAsiaTheme="minorHAnsi" w:hAnsi="Calibri" w:cs="Calibri"/>
          <w:sz w:val="20"/>
          <w:szCs w:val="20"/>
          <w:lang w:eastAsia="en-US"/>
        </w:rPr>
        <w:t>naruszył obowiązki dotyczące płatności podatków, opłat lub składek na ubezpieczenia społeczne lub zdrowotne;</w:t>
      </w:r>
    </w:p>
    <w:p w14:paraId="55C64576" w14:textId="77777777" w:rsidR="004E64A8" w:rsidRPr="00A10009" w:rsidRDefault="000B5793" w:rsidP="00B821D5">
      <w:pPr>
        <w:numPr>
          <w:ilvl w:val="0"/>
          <w:numId w:val="41"/>
        </w:numPr>
        <w:spacing w:before="0" w:line="276" w:lineRule="auto"/>
        <w:rPr>
          <w:rFonts w:ascii="Calibri" w:eastAsiaTheme="minorHAnsi" w:hAnsi="Calibri" w:cs="Calibri"/>
          <w:sz w:val="20"/>
          <w:szCs w:val="20"/>
          <w:lang w:eastAsia="en-US"/>
        </w:rPr>
      </w:pPr>
      <w:r w:rsidRPr="00A10009">
        <w:rPr>
          <w:rFonts w:ascii="Calibri" w:eastAsiaTheme="minorHAnsi" w:hAnsi="Calibri" w:cs="Calibri"/>
          <w:sz w:val="20"/>
          <w:szCs w:val="20"/>
          <w:lang w:eastAsia="en-US"/>
        </w:rPr>
        <w:t>złożył nieprawdziwe informacje mające lub mogące mieć wpływ na wynik Postępowania;</w:t>
      </w:r>
      <w:r w:rsidR="00040179" w:rsidRPr="00A10009">
        <w:rPr>
          <w:rFonts w:ascii="Calibri" w:eastAsiaTheme="minorHAnsi" w:hAnsi="Calibri" w:cs="Calibri"/>
          <w:sz w:val="20"/>
          <w:szCs w:val="20"/>
          <w:lang w:eastAsia="en-US"/>
        </w:rPr>
        <w:t>”</w:t>
      </w:r>
    </w:p>
    <w:p w14:paraId="326390DE" w14:textId="77777777" w:rsidR="00585E9C" w:rsidRPr="00A10009" w:rsidRDefault="00585E9C" w:rsidP="00040179">
      <w:pPr>
        <w:spacing w:before="0" w:line="276" w:lineRule="auto"/>
        <w:ind w:left="1080"/>
        <w:rPr>
          <w:rFonts w:ascii="Calibri" w:eastAsiaTheme="minorHAnsi" w:hAnsi="Calibri" w:cs="Calibr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E64A8" w:rsidRPr="00A10009" w14:paraId="4936AC35" w14:textId="77777777" w:rsidTr="00CE1236">
        <w:trPr>
          <w:trHeight w:hRule="exact" w:val="1055"/>
          <w:jc w:val="center"/>
        </w:trPr>
        <w:tc>
          <w:tcPr>
            <w:tcW w:w="4059" w:type="dxa"/>
            <w:tcBorders>
              <w:top w:val="single" w:sz="4" w:space="0" w:color="auto"/>
              <w:left w:val="single" w:sz="4" w:space="0" w:color="auto"/>
              <w:bottom w:val="single" w:sz="4" w:space="0" w:color="auto"/>
              <w:right w:val="single" w:sz="4" w:space="0" w:color="auto"/>
            </w:tcBorders>
            <w:vAlign w:val="center"/>
          </w:tcPr>
          <w:p w14:paraId="30B955B0" w14:textId="77777777" w:rsidR="004E64A8" w:rsidRPr="00A10009" w:rsidRDefault="004E64A8" w:rsidP="007B371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1190DE3" w14:textId="77777777" w:rsidR="004E64A8" w:rsidRPr="00A10009" w:rsidRDefault="004E64A8" w:rsidP="007B371E">
            <w:pPr>
              <w:tabs>
                <w:tab w:val="left" w:pos="709"/>
              </w:tabs>
              <w:rPr>
                <w:rFonts w:ascii="Calibri" w:hAnsi="Calibri" w:cs="Calibri"/>
                <w:sz w:val="20"/>
                <w:szCs w:val="20"/>
              </w:rPr>
            </w:pPr>
          </w:p>
        </w:tc>
      </w:tr>
      <w:tr w:rsidR="004E64A8" w:rsidRPr="00A10009" w14:paraId="5FE888B2" w14:textId="77777777" w:rsidTr="009678D1">
        <w:trPr>
          <w:trHeight w:val="297"/>
          <w:jc w:val="center"/>
        </w:trPr>
        <w:tc>
          <w:tcPr>
            <w:tcW w:w="4059" w:type="dxa"/>
            <w:tcBorders>
              <w:top w:val="nil"/>
              <w:left w:val="nil"/>
              <w:bottom w:val="nil"/>
              <w:right w:val="nil"/>
            </w:tcBorders>
          </w:tcPr>
          <w:p w14:paraId="517958ED" w14:textId="77777777" w:rsidR="004E64A8" w:rsidRPr="00A10009" w:rsidRDefault="009678D1" w:rsidP="00B81865">
            <w:pPr>
              <w:tabs>
                <w:tab w:val="left" w:pos="709"/>
              </w:tabs>
              <w:spacing w:before="0"/>
              <w:jc w:val="center"/>
              <w:rPr>
                <w:rFonts w:ascii="Calibri" w:hAnsi="Calibri" w:cs="Calibri"/>
                <w:sz w:val="16"/>
                <w:szCs w:val="16"/>
              </w:rPr>
            </w:pPr>
            <w:r w:rsidRPr="00A10009">
              <w:rPr>
                <w:rFonts w:ascii="Calibri" w:hAnsi="Calibri" w:cs="Calibri"/>
                <w:sz w:val="16"/>
                <w:szCs w:val="16"/>
              </w:rPr>
              <w:t>M</w:t>
            </w:r>
            <w:r w:rsidR="004E64A8" w:rsidRPr="00A10009">
              <w:rPr>
                <w:rFonts w:ascii="Calibri" w:hAnsi="Calibri" w:cs="Calibri"/>
                <w:sz w:val="16"/>
                <w:szCs w:val="16"/>
              </w:rPr>
              <w:t>iejscowość i data</w:t>
            </w:r>
          </w:p>
        </w:tc>
        <w:tc>
          <w:tcPr>
            <w:tcW w:w="4060" w:type="dxa"/>
            <w:tcBorders>
              <w:top w:val="nil"/>
              <w:left w:val="nil"/>
              <w:bottom w:val="nil"/>
              <w:right w:val="nil"/>
            </w:tcBorders>
          </w:tcPr>
          <w:p w14:paraId="3755569D" w14:textId="77777777" w:rsidR="004E64A8" w:rsidRPr="00A10009" w:rsidRDefault="004E64A8" w:rsidP="00B81865">
            <w:pPr>
              <w:tabs>
                <w:tab w:val="left" w:pos="709"/>
              </w:tabs>
              <w:spacing w:before="0"/>
              <w:jc w:val="center"/>
              <w:rPr>
                <w:rFonts w:ascii="Calibri" w:hAnsi="Calibri" w:cs="Calibri"/>
                <w:sz w:val="16"/>
                <w:szCs w:val="16"/>
                <w:lang w:val="de-DE"/>
              </w:rPr>
            </w:pPr>
            <w:r w:rsidRPr="00A10009">
              <w:rPr>
                <w:rFonts w:ascii="Calibri" w:hAnsi="Calibri" w:cs="Calibri"/>
                <w:sz w:val="16"/>
                <w:szCs w:val="16"/>
              </w:rPr>
              <w:t>Pieczęć imienna i podpis przedstawiciela(i) Wykonawcy</w:t>
            </w:r>
          </w:p>
        </w:tc>
      </w:tr>
    </w:tbl>
    <w:p w14:paraId="76D0EF53" w14:textId="77777777" w:rsidR="00040179" w:rsidRPr="00A10009" w:rsidRDefault="00040179" w:rsidP="00FC593A">
      <w:pPr>
        <w:rPr>
          <w:rFonts w:ascii="Calibri" w:hAnsi="Calibri" w:cs="Calibri"/>
          <w:sz w:val="10"/>
        </w:rPr>
      </w:pPr>
      <w:bookmarkStart w:id="35" w:name="_Toc534273340"/>
      <w:bookmarkStart w:id="36" w:name="_Toc534630259"/>
      <w:bookmarkStart w:id="37" w:name="_Toc534962274"/>
      <w:bookmarkStart w:id="38" w:name="_Toc28927267"/>
      <w:bookmarkStart w:id="39" w:name="_Toc29543243"/>
      <w:bookmarkStart w:id="40" w:name="_Toc382495771"/>
      <w:bookmarkStart w:id="41" w:name="_Toc389210259"/>
      <w:bookmarkStart w:id="42" w:name="_Toc451844393"/>
      <w:bookmarkStart w:id="43" w:name="_Toc451852656"/>
      <w:bookmarkStart w:id="44" w:name="_Toc475444099"/>
      <w:bookmarkEnd w:id="24"/>
      <w:bookmarkEnd w:id="25"/>
    </w:p>
    <w:p w14:paraId="487A3B1D" w14:textId="77777777" w:rsidR="00040179" w:rsidRPr="00A10009" w:rsidRDefault="00040179">
      <w:pPr>
        <w:spacing w:before="0" w:after="200" w:line="276" w:lineRule="auto"/>
        <w:jc w:val="left"/>
        <w:rPr>
          <w:rFonts w:ascii="Calibri" w:hAnsi="Calibri" w:cs="Calibri"/>
          <w:sz w:val="10"/>
        </w:rPr>
      </w:pPr>
      <w:r w:rsidRPr="00A10009">
        <w:rPr>
          <w:rFonts w:ascii="Calibri" w:hAnsi="Calibri" w:cs="Calibri"/>
          <w:sz w:val="10"/>
        </w:rPr>
        <w:br w:type="page"/>
      </w:r>
    </w:p>
    <w:p w14:paraId="143A9A09" w14:textId="77777777" w:rsidR="004E64A8" w:rsidRPr="00A10009" w:rsidRDefault="00E27959" w:rsidP="00880D39">
      <w:pPr>
        <w:pStyle w:val="Nagwek2"/>
        <w:numPr>
          <w:ilvl w:val="0"/>
          <w:numId w:val="0"/>
        </w:numPr>
        <w:rPr>
          <w:rFonts w:ascii="Calibri" w:hAnsi="Calibri" w:cs="Calibri"/>
          <w:b/>
        </w:rPr>
      </w:pPr>
      <w:bookmarkStart w:id="45" w:name="_Toc33705807"/>
      <w:bookmarkStart w:id="46" w:name="_Toc41406409"/>
      <w:bookmarkStart w:id="47" w:name="_Toc80777313"/>
      <w:bookmarkStart w:id="48" w:name="_Toc83726561"/>
      <w:bookmarkStart w:id="49" w:name="_Toc83726669"/>
      <w:r w:rsidRPr="00A10009">
        <w:rPr>
          <w:rFonts w:ascii="Calibri" w:hAnsi="Calibri" w:cs="Calibri"/>
          <w:b/>
        </w:rPr>
        <w:lastRenderedPageBreak/>
        <w:t xml:space="preserve">Załącznik nr </w:t>
      </w:r>
      <w:bookmarkEnd w:id="35"/>
      <w:bookmarkEnd w:id="36"/>
      <w:bookmarkEnd w:id="37"/>
      <w:bookmarkEnd w:id="38"/>
      <w:bookmarkEnd w:id="39"/>
      <w:r w:rsidR="000B5793" w:rsidRPr="00A10009">
        <w:rPr>
          <w:rFonts w:ascii="Calibri" w:hAnsi="Calibri" w:cs="Calibri"/>
          <w:b/>
        </w:rPr>
        <w:t>3</w:t>
      </w:r>
      <w:bookmarkEnd w:id="45"/>
      <w:r w:rsidR="0025018B" w:rsidRPr="00A10009">
        <w:rPr>
          <w:rFonts w:ascii="Calibri" w:hAnsi="Calibri" w:cs="Calibri"/>
          <w:b/>
        </w:rPr>
        <w:t xml:space="preserve"> - </w:t>
      </w:r>
      <w:bookmarkStart w:id="50" w:name="_Toc534273341"/>
      <w:bookmarkStart w:id="51" w:name="_Toc534630260"/>
      <w:bookmarkStart w:id="52" w:name="_Toc534962275"/>
      <w:bookmarkStart w:id="53" w:name="_Toc28927268"/>
      <w:bookmarkStart w:id="54" w:name="_Toc29543244"/>
      <w:bookmarkStart w:id="55" w:name="_Toc33705808"/>
      <w:r w:rsidR="004E64A8" w:rsidRPr="00A10009">
        <w:rPr>
          <w:rFonts w:ascii="Calibri" w:hAnsi="Calibri" w:cs="Calibri"/>
          <w:b/>
        </w:rPr>
        <w:t>Oświadczenie Wykonawcy o zachowaniu poufności</w:t>
      </w:r>
      <w:bookmarkEnd w:id="40"/>
      <w:bookmarkEnd w:id="41"/>
      <w:bookmarkEnd w:id="42"/>
      <w:bookmarkEnd w:id="43"/>
      <w:bookmarkEnd w:id="44"/>
      <w:bookmarkEnd w:id="46"/>
      <w:bookmarkEnd w:id="47"/>
      <w:bookmarkEnd w:id="48"/>
      <w:bookmarkEnd w:id="49"/>
      <w:bookmarkEnd w:id="50"/>
      <w:bookmarkEnd w:id="51"/>
      <w:bookmarkEnd w:id="52"/>
      <w:bookmarkEnd w:id="53"/>
      <w:bookmarkEnd w:id="54"/>
      <w:bookmarkEnd w:id="55"/>
    </w:p>
    <w:p w14:paraId="2733FE39" w14:textId="4C58E958" w:rsidR="004E64A8" w:rsidRPr="00A10009" w:rsidRDefault="004E64A8" w:rsidP="004E64A8">
      <w:pPr>
        <w:tabs>
          <w:tab w:val="left" w:pos="709"/>
        </w:tabs>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E64A8" w:rsidRPr="00A10009" w14:paraId="484EAE9B" w14:textId="77777777" w:rsidTr="007B371E">
        <w:trPr>
          <w:gridAfter w:val="1"/>
          <w:wAfter w:w="6" w:type="dxa"/>
          <w:cantSplit/>
          <w:trHeight w:hRule="exact" w:val="340"/>
        </w:trPr>
        <w:tc>
          <w:tcPr>
            <w:tcW w:w="9771" w:type="dxa"/>
            <w:gridSpan w:val="2"/>
            <w:tcBorders>
              <w:top w:val="nil"/>
              <w:left w:val="nil"/>
              <w:bottom w:val="nil"/>
              <w:right w:val="nil"/>
            </w:tcBorders>
            <w:vAlign w:val="center"/>
          </w:tcPr>
          <w:p w14:paraId="10AC97F8" w14:textId="77777777" w:rsidR="004E64A8" w:rsidRPr="00A10009" w:rsidRDefault="004E64A8" w:rsidP="007B371E">
            <w:pPr>
              <w:tabs>
                <w:tab w:val="left" w:pos="709"/>
              </w:tabs>
              <w:rPr>
                <w:rFonts w:ascii="Calibri" w:hAnsi="Calibri" w:cs="Calibri"/>
                <w:b/>
                <w:bCs/>
                <w:sz w:val="20"/>
                <w:szCs w:val="20"/>
              </w:rPr>
            </w:pPr>
          </w:p>
        </w:tc>
      </w:tr>
      <w:tr w:rsidR="004E64A8" w:rsidRPr="00A10009" w14:paraId="01993B7D" w14:textId="77777777" w:rsidTr="007B3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D8D3BEA" w14:textId="77777777" w:rsidR="004E64A8" w:rsidRPr="00A10009" w:rsidRDefault="004E64A8" w:rsidP="007B371E">
            <w:pPr>
              <w:tabs>
                <w:tab w:val="left" w:pos="709"/>
              </w:tabs>
              <w:suppressAutoHyphens/>
              <w:overflowPunct w:val="0"/>
              <w:autoSpaceDE w:val="0"/>
              <w:autoSpaceDN w:val="0"/>
              <w:adjustRightInd w:val="0"/>
              <w:spacing w:after="20"/>
              <w:textAlignment w:val="baseline"/>
              <w:rPr>
                <w:rFonts w:ascii="Calibri" w:hAnsi="Calibri" w:cs="Calibri"/>
                <w:sz w:val="16"/>
                <w:szCs w:val="16"/>
              </w:rPr>
            </w:pPr>
            <w:r w:rsidRPr="00A10009">
              <w:rPr>
                <w:rFonts w:ascii="Calibri" w:hAnsi="Calibri" w:cs="Calibri"/>
                <w:sz w:val="16"/>
                <w:szCs w:val="16"/>
              </w:rPr>
              <w:t>(pieczęć Wykonawcy)</w:t>
            </w:r>
          </w:p>
        </w:tc>
        <w:tc>
          <w:tcPr>
            <w:tcW w:w="5927" w:type="dxa"/>
            <w:gridSpan w:val="2"/>
            <w:tcBorders>
              <w:top w:val="nil"/>
              <w:left w:val="nil"/>
              <w:bottom w:val="nil"/>
              <w:right w:val="nil"/>
            </w:tcBorders>
          </w:tcPr>
          <w:p w14:paraId="7E403E0C" w14:textId="77777777" w:rsidR="004E64A8" w:rsidRPr="00A10009" w:rsidRDefault="004E64A8" w:rsidP="007B371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6E8BD7E4" w14:textId="77777777" w:rsidR="005F32CA" w:rsidRPr="00A10009" w:rsidRDefault="005F32CA" w:rsidP="000B5793">
      <w:pPr>
        <w:keepNext/>
        <w:spacing w:before="0"/>
        <w:rPr>
          <w:rFonts w:ascii="Calibri" w:hAnsi="Calibri" w:cs="Calibri"/>
          <w:b/>
          <w:bCs/>
          <w:sz w:val="20"/>
          <w:szCs w:val="20"/>
          <w:u w:val="single"/>
        </w:rPr>
      </w:pPr>
    </w:p>
    <w:p w14:paraId="05E6297D" w14:textId="77777777" w:rsidR="004E64A8" w:rsidRPr="00A10009" w:rsidRDefault="004E64A8" w:rsidP="004E64A8">
      <w:pPr>
        <w:tabs>
          <w:tab w:val="left" w:pos="709"/>
        </w:tabs>
        <w:rPr>
          <w:rFonts w:ascii="Calibri" w:hAnsi="Calibri" w:cs="Calibri"/>
          <w:b/>
          <w:bCs/>
          <w:sz w:val="20"/>
          <w:szCs w:val="20"/>
          <w:u w:val="single"/>
        </w:rPr>
      </w:pPr>
    </w:p>
    <w:p w14:paraId="69D24F63" w14:textId="77777777" w:rsidR="002B6565" w:rsidRPr="00A10009" w:rsidRDefault="002B6565" w:rsidP="002B6565">
      <w:pPr>
        <w:tabs>
          <w:tab w:val="left" w:pos="709"/>
        </w:tabs>
        <w:spacing w:before="0" w:line="276" w:lineRule="auto"/>
        <w:jc w:val="center"/>
        <w:rPr>
          <w:rFonts w:ascii="Calibri" w:hAnsi="Calibri" w:cs="Calibri"/>
          <w:b/>
          <w:sz w:val="20"/>
          <w:szCs w:val="20"/>
        </w:rPr>
      </w:pPr>
      <w:r>
        <w:rPr>
          <w:rFonts w:ascii="Calibri" w:hAnsi="Calibri" w:cs="Calibri"/>
          <w:b/>
          <w:color w:val="0070C0"/>
          <w:sz w:val="20"/>
          <w:szCs w:val="20"/>
        </w:rPr>
        <w:t>Zakup macierzy dyskowych</w:t>
      </w:r>
    </w:p>
    <w:p w14:paraId="443C84E5" w14:textId="77777777" w:rsidR="003A5913" w:rsidRPr="00A10009" w:rsidRDefault="003A5913" w:rsidP="003A5913">
      <w:pPr>
        <w:pStyle w:val="Tekstpodstawowy"/>
        <w:tabs>
          <w:tab w:val="left" w:pos="709"/>
        </w:tabs>
        <w:spacing w:after="0" w:line="276" w:lineRule="auto"/>
        <w:jc w:val="both"/>
        <w:rPr>
          <w:rFonts w:ascii="Calibri" w:hAnsi="Calibri" w:cs="Calibri"/>
          <w:sz w:val="20"/>
          <w:szCs w:val="20"/>
        </w:rPr>
      </w:pPr>
      <w:r w:rsidRPr="00A10009">
        <w:rPr>
          <w:rFonts w:ascii="Calibri" w:hAnsi="Calibri" w:cs="Calibri"/>
          <w:sz w:val="20"/>
          <w:szCs w:val="20"/>
        </w:rPr>
        <w:t xml:space="preserve">Niniejszym oświadczam(-y) że, zobowiązuję (-emy) się wszelkie informacje handlowe, przekazane lub udostępnione przez </w:t>
      </w:r>
      <w:r w:rsidR="007A56E3" w:rsidRPr="00A10009">
        <w:rPr>
          <w:rFonts w:ascii="Calibri" w:hAnsi="Calibri" w:cs="Calibri"/>
          <w:sz w:val="20"/>
          <w:szCs w:val="20"/>
        </w:rPr>
        <w:t xml:space="preserve">Zamawiającego </w:t>
      </w:r>
      <w:r w:rsidRPr="00A10009">
        <w:rPr>
          <w:rFonts w:ascii="Calibri" w:hAnsi="Calibri" w:cs="Calibri"/>
          <w:sz w:val="20"/>
          <w:szCs w:val="20"/>
        </w:rPr>
        <w:t>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oferta zostanie wybrana i Zamawiający pisemnie zwolni nas z tego obowiązku.</w:t>
      </w:r>
    </w:p>
    <w:p w14:paraId="60C32FAA" w14:textId="77777777" w:rsidR="003A5913" w:rsidRPr="00A10009" w:rsidRDefault="003A5913" w:rsidP="003A5913">
      <w:pPr>
        <w:pStyle w:val="Tekstpodstawowy"/>
        <w:tabs>
          <w:tab w:val="left" w:pos="709"/>
        </w:tabs>
        <w:spacing w:after="0" w:line="276" w:lineRule="auto"/>
        <w:jc w:val="both"/>
        <w:rPr>
          <w:rFonts w:ascii="Calibri" w:hAnsi="Calibri" w:cs="Calibri"/>
          <w:sz w:val="20"/>
          <w:szCs w:val="20"/>
        </w:rPr>
      </w:pPr>
    </w:p>
    <w:p w14:paraId="3B086ADE" w14:textId="77777777" w:rsidR="003A5913" w:rsidRPr="00A10009" w:rsidRDefault="003A5913" w:rsidP="003A5913">
      <w:pPr>
        <w:pStyle w:val="Tekstpodstawowy"/>
        <w:tabs>
          <w:tab w:val="left" w:pos="709"/>
        </w:tabs>
        <w:spacing w:after="0"/>
        <w:jc w:val="both"/>
        <w:rPr>
          <w:rFonts w:ascii="Calibri" w:hAnsi="Calibri" w:cs="Calibri"/>
          <w:sz w:val="20"/>
          <w:szCs w:val="20"/>
        </w:rPr>
      </w:pPr>
      <w:r w:rsidRPr="00A10009">
        <w:rPr>
          <w:rFonts w:ascii="Calibri" w:hAnsi="Calibri" w:cs="Calibri"/>
          <w:sz w:val="20"/>
          <w:szCs w:val="20"/>
        </w:rPr>
        <w:t>Obowiązki te mają charakter bezterminowy.</w:t>
      </w:r>
    </w:p>
    <w:p w14:paraId="4CF8A5E2" w14:textId="77777777" w:rsidR="00170CA1" w:rsidRPr="00A10009" w:rsidRDefault="00170CA1" w:rsidP="004E64A8">
      <w:pPr>
        <w:pStyle w:val="Tekstpodstawowy"/>
        <w:tabs>
          <w:tab w:val="left" w:pos="709"/>
        </w:tabs>
        <w:spacing w:after="0"/>
        <w:jc w:val="both"/>
        <w:rPr>
          <w:rFonts w:ascii="Calibri" w:hAnsi="Calibri" w:cs="Calibri"/>
          <w:sz w:val="20"/>
        </w:rPr>
      </w:pPr>
    </w:p>
    <w:p w14:paraId="7A00A3C4" w14:textId="77777777" w:rsidR="004E64A8" w:rsidRPr="00A10009" w:rsidRDefault="004E64A8" w:rsidP="004E64A8">
      <w:pPr>
        <w:tabs>
          <w:tab w:val="left" w:pos="709"/>
        </w:tabs>
        <w:ind w:left="5664" w:firstLine="708"/>
        <w:rPr>
          <w:rFonts w:ascii="Calibri" w:hAnsi="Calibri" w:cs="Calibri"/>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E64A8" w:rsidRPr="00A10009" w14:paraId="6341122F" w14:textId="77777777" w:rsidTr="00170CA1">
        <w:trPr>
          <w:trHeight w:hRule="exact" w:val="15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97A026" w14:textId="77777777" w:rsidR="004E64A8" w:rsidRPr="00A10009" w:rsidRDefault="004E64A8" w:rsidP="007B371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4E794B8" w14:textId="77777777" w:rsidR="004E64A8" w:rsidRPr="00A10009" w:rsidRDefault="004E64A8" w:rsidP="007B371E">
            <w:pPr>
              <w:tabs>
                <w:tab w:val="left" w:pos="709"/>
              </w:tabs>
              <w:rPr>
                <w:rFonts w:ascii="Calibri" w:hAnsi="Calibri" w:cs="Calibri"/>
                <w:sz w:val="20"/>
                <w:szCs w:val="20"/>
              </w:rPr>
            </w:pPr>
          </w:p>
        </w:tc>
      </w:tr>
      <w:tr w:rsidR="004E64A8" w:rsidRPr="00A10009" w14:paraId="4A65647E" w14:textId="77777777" w:rsidTr="007B371E">
        <w:trPr>
          <w:jc w:val="center"/>
        </w:trPr>
        <w:tc>
          <w:tcPr>
            <w:tcW w:w="4059" w:type="dxa"/>
            <w:tcBorders>
              <w:top w:val="nil"/>
              <w:left w:val="nil"/>
              <w:bottom w:val="nil"/>
              <w:right w:val="nil"/>
            </w:tcBorders>
          </w:tcPr>
          <w:p w14:paraId="52638FE2" w14:textId="77777777" w:rsidR="004E64A8" w:rsidRPr="00A10009" w:rsidRDefault="00B81865" w:rsidP="002B7A38">
            <w:pPr>
              <w:tabs>
                <w:tab w:val="left" w:pos="709"/>
              </w:tabs>
              <w:spacing w:before="0"/>
              <w:jc w:val="center"/>
              <w:rPr>
                <w:rFonts w:ascii="Calibri" w:hAnsi="Calibri" w:cs="Calibri"/>
                <w:sz w:val="16"/>
                <w:szCs w:val="16"/>
              </w:rPr>
            </w:pPr>
            <w:r w:rsidRPr="00A10009">
              <w:rPr>
                <w:rFonts w:ascii="Calibri" w:hAnsi="Calibri" w:cs="Calibri"/>
                <w:sz w:val="16"/>
                <w:szCs w:val="16"/>
              </w:rPr>
              <w:t>M</w:t>
            </w:r>
            <w:r w:rsidR="004E64A8" w:rsidRPr="00A10009">
              <w:rPr>
                <w:rFonts w:ascii="Calibri" w:hAnsi="Calibri" w:cs="Calibri"/>
                <w:sz w:val="16"/>
                <w:szCs w:val="16"/>
              </w:rPr>
              <w:t>iejscowość i data</w:t>
            </w:r>
          </w:p>
        </w:tc>
        <w:tc>
          <w:tcPr>
            <w:tcW w:w="4060" w:type="dxa"/>
            <w:tcBorders>
              <w:top w:val="nil"/>
              <w:left w:val="nil"/>
              <w:bottom w:val="nil"/>
              <w:right w:val="nil"/>
            </w:tcBorders>
          </w:tcPr>
          <w:p w14:paraId="50939FC7" w14:textId="77777777" w:rsidR="004E64A8" w:rsidRPr="00A10009" w:rsidRDefault="004E64A8" w:rsidP="002B7A38">
            <w:pPr>
              <w:tabs>
                <w:tab w:val="left" w:pos="709"/>
              </w:tabs>
              <w:spacing w:before="0"/>
              <w:jc w:val="center"/>
              <w:rPr>
                <w:rFonts w:ascii="Calibri" w:hAnsi="Calibri" w:cs="Calibri"/>
                <w:sz w:val="16"/>
                <w:szCs w:val="16"/>
                <w:lang w:val="de-DE"/>
              </w:rPr>
            </w:pPr>
            <w:r w:rsidRPr="00A10009">
              <w:rPr>
                <w:rFonts w:ascii="Calibri" w:hAnsi="Calibri" w:cs="Calibri"/>
                <w:sz w:val="16"/>
                <w:szCs w:val="16"/>
              </w:rPr>
              <w:t>Pieczęć imienna i podpis przedstawiciela(i) Wykonawcy</w:t>
            </w:r>
          </w:p>
        </w:tc>
      </w:tr>
    </w:tbl>
    <w:p w14:paraId="2ECD0F64" w14:textId="77777777" w:rsidR="00040179" w:rsidRPr="00A10009" w:rsidRDefault="00040179" w:rsidP="00FC593A">
      <w:pPr>
        <w:tabs>
          <w:tab w:val="left" w:pos="709"/>
        </w:tabs>
        <w:spacing w:before="0" w:after="200"/>
        <w:rPr>
          <w:rFonts w:ascii="Calibri" w:hAnsi="Calibri" w:cs="Calibri"/>
        </w:rPr>
      </w:pPr>
      <w:bookmarkStart w:id="56" w:name="_Toc534273342"/>
      <w:bookmarkStart w:id="57" w:name="_Toc534630261"/>
      <w:bookmarkStart w:id="58" w:name="_Toc534962276"/>
      <w:bookmarkStart w:id="59" w:name="_Toc28927269"/>
      <w:bookmarkStart w:id="60" w:name="_Toc29543245"/>
      <w:bookmarkStart w:id="61" w:name="_Toc382495774"/>
      <w:bookmarkStart w:id="62" w:name="_Toc389210261"/>
      <w:bookmarkStart w:id="63" w:name="_Toc451844394"/>
      <w:bookmarkStart w:id="64" w:name="_Toc451852657"/>
      <w:bookmarkStart w:id="65" w:name="_Toc475444100"/>
    </w:p>
    <w:p w14:paraId="0BD42C19" w14:textId="77777777" w:rsidR="00040179" w:rsidRPr="00A10009" w:rsidRDefault="00040179">
      <w:pPr>
        <w:spacing w:before="0" w:after="200" w:line="276" w:lineRule="auto"/>
        <w:jc w:val="left"/>
        <w:rPr>
          <w:rFonts w:ascii="Calibri" w:hAnsi="Calibri" w:cs="Calibri"/>
        </w:rPr>
      </w:pPr>
      <w:r w:rsidRPr="00A10009">
        <w:rPr>
          <w:rFonts w:ascii="Calibri" w:hAnsi="Calibri" w:cs="Calibri"/>
        </w:rPr>
        <w:br w:type="page"/>
      </w:r>
    </w:p>
    <w:p w14:paraId="65AC7A78" w14:textId="77777777" w:rsidR="0012413F" w:rsidRPr="00A10009" w:rsidRDefault="0012413F" w:rsidP="00B61C23">
      <w:pPr>
        <w:rPr>
          <w:rFonts w:ascii="Calibri" w:hAnsi="Calibri" w:cs="Calibri"/>
        </w:rPr>
        <w:sectPr w:rsidR="0012413F" w:rsidRPr="00A10009" w:rsidSect="008F3AFB">
          <w:headerReference w:type="default" r:id="rId15"/>
          <w:footerReference w:type="default" r:id="rId16"/>
          <w:headerReference w:type="first" r:id="rId17"/>
          <w:footerReference w:type="first" r:id="rId18"/>
          <w:pgSz w:w="11906" w:h="16838" w:code="9"/>
          <w:pgMar w:top="993" w:right="851" w:bottom="1135" w:left="567" w:header="709" w:footer="355" w:gutter="851"/>
          <w:cols w:space="708"/>
          <w:titlePg/>
          <w:docGrid w:linePitch="360"/>
        </w:sectPr>
      </w:pPr>
      <w:bookmarkStart w:id="66" w:name="_Toc451844395"/>
      <w:bookmarkStart w:id="67" w:name="_Toc451852658"/>
      <w:bookmarkEnd w:id="56"/>
      <w:bookmarkEnd w:id="57"/>
      <w:bookmarkEnd w:id="58"/>
      <w:bookmarkEnd w:id="59"/>
      <w:bookmarkEnd w:id="60"/>
      <w:bookmarkEnd w:id="61"/>
      <w:bookmarkEnd w:id="62"/>
      <w:bookmarkEnd w:id="63"/>
      <w:bookmarkEnd w:id="64"/>
      <w:bookmarkEnd w:id="65"/>
    </w:p>
    <w:p w14:paraId="24E3410F" w14:textId="77777777" w:rsidR="002A3718" w:rsidRPr="00A10009" w:rsidRDefault="002A3718" w:rsidP="002A3718">
      <w:pPr>
        <w:pStyle w:val="Nagwek2"/>
        <w:numPr>
          <w:ilvl w:val="0"/>
          <w:numId w:val="0"/>
        </w:numPr>
        <w:rPr>
          <w:rFonts w:ascii="Calibri" w:hAnsi="Calibri" w:cs="Calibri"/>
          <w:b/>
          <w:color w:val="FF0000"/>
        </w:rPr>
      </w:pPr>
      <w:bookmarkStart w:id="68" w:name="_Toc409695894"/>
      <w:bookmarkStart w:id="69" w:name="_Toc518474590"/>
      <w:bookmarkStart w:id="70" w:name="_Toc409695892"/>
      <w:bookmarkStart w:id="71" w:name="_Toc518474588"/>
      <w:bookmarkStart w:id="72" w:name="_Toc409695893"/>
      <w:bookmarkStart w:id="73" w:name="_Toc518474589"/>
      <w:bookmarkStart w:id="74" w:name="_Toc41406415"/>
      <w:bookmarkStart w:id="75" w:name="_Toc45121020"/>
      <w:bookmarkStart w:id="76" w:name="_Toc83726562"/>
      <w:bookmarkStart w:id="77" w:name="_Toc83726670"/>
      <w:bookmarkStart w:id="78" w:name="Lista2"/>
      <w:bookmarkStart w:id="79" w:name="_Toc534273344"/>
      <w:bookmarkStart w:id="80" w:name="_Toc534630263"/>
      <w:bookmarkStart w:id="81" w:name="_Toc534962279"/>
      <w:bookmarkStart w:id="82" w:name="_Toc28927272"/>
      <w:bookmarkStart w:id="83" w:name="_Toc29543248"/>
      <w:bookmarkStart w:id="84" w:name="_Toc475444101"/>
      <w:bookmarkStart w:id="85" w:name="_Toc29543259"/>
      <w:bookmarkStart w:id="86" w:name="_Toc33705812"/>
      <w:bookmarkStart w:id="87" w:name="_Toc41406419"/>
      <w:bookmarkStart w:id="88" w:name="_Toc80777314"/>
      <w:bookmarkEnd w:id="66"/>
      <w:bookmarkEnd w:id="67"/>
      <w:bookmarkEnd w:id="68"/>
      <w:bookmarkEnd w:id="69"/>
      <w:bookmarkEnd w:id="70"/>
      <w:bookmarkEnd w:id="71"/>
      <w:bookmarkEnd w:id="72"/>
      <w:bookmarkEnd w:id="73"/>
      <w:r w:rsidRPr="00A10009">
        <w:rPr>
          <w:rFonts w:ascii="Calibri" w:hAnsi="Calibri" w:cs="Calibri"/>
          <w:b/>
        </w:rPr>
        <w:lastRenderedPageBreak/>
        <w:t xml:space="preserve">Załącznik nr 4 - Wykaz </w:t>
      </w:r>
      <w:bookmarkEnd w:id="74"/>
      <w:bookmarkEnd w:id="75"/>
      <w:r w:rsidR="002B6565">
        <w:rPr>
          <w:rFonts w:ascii="Calibri" w:hAnsi="Calibri" w:cs="Calibri"/>
          <w:b/>
        </w:rPr>
        <w:t>usług podobnych</w:t>
      </w:r>
      <w:bookmarkEnd w:id="76"/>
      <w:bookmarkEnd w:id="77"/>
    </w:p>
    <w:p w14:paraId="3D43B2C4" w14:textId="77777777" w:rsidR="002A3718" w:rsidRPr="00A10009" w:rsidRDefault="002A3718" w:rsidP="002A3718">
      <w:pPr>
        <w:rPr>
          <w:rFonts w:ascii="Calibri" w:hAnsi="Calibri" w:cs="Calibri"/>
          <w:sz w:val="8"/>
        </w:rPr>
      </w:pPr>
    </w:p>
    <w:tbl>
      <w:tblPr>
        <w:tblW w:w="9706" w:type="dxa"/>
        <w:tblInd w:w="-73" w:type="dxa"/>
        <w:tblCellMar>
          <w:left w:w="70" w:type="dxa"/>
          <w:right w:w="70" w:type="dxa"/>
        </w:tblCellMar>
        <w:tblLook w:val="0000" w:firstRow="0" w:lastRow="0" w:firstColumn="0" w:lastColumn="0" w:noHBand="0" w:noVBand="0"/>
      </w:tblPr>
      <w:tblGrid>
        <w:gridCol w:w="3721"/>
        <w:gridCol w:w="5985"/>
      </w:tblGrid>
      <w:tr w:rsidR="002A3718" w:rsidRPr="00A10009" w14:paraId="346FC6E9" w14:textId="77777777" w:rsidTr="00915897">
        <w:trPr>
          <w:trHeight w:val="1460"/>
        </w:trPr>
        <w:tc>
          <w:tcPr>
            <w:tcW w:w="3690" w:type="dxa"/>
            <w:tcBorders>
              <w:top w:val="single" w:sz="4" w:space="0" w:color="000000"/>
              <w:left w:val="single" w:sz="4" w:space="0" w:color="000000"/>
              <w:bottom w:val="single" w:sz="4" w:space="0" w:color="000000"/>
            </w:tcBorders>
            <w:vAlign w:val="bottom"/>
          </w:tcPr>
          <w:p w14:paraId="692DECA1" w14:textId="77777777" w:rsidR="002A3718" w:rsidRPr="00A10009" w:rsidRDefault="002A3718" w:rsidP="00915897">
            <w:pPr>
              <w:keepNext/>
              <w:tabs>
                <w:tab w:val="left" w:pos="709"/>
              </w:tabs>
              <w:jc w:val="left"/>
              <w:rPr>
                <w:rFonts w:ascii="Calibri" w:hAnsi="Calibri" w:cs="Calibri"/>
                <w:sz w:val="16"/>
                <w:szCs w:val="16"/>
              </w:rPr>
            </w:pPr>
          </w:p>
          <w:p w14:paraId="21DBDE1E" w14:textId="77777777" w:rsidR="002A3718" w:rsidRPr="00A10009" w:rsidRDefault="002A3718" w:rsidP="00915897">
            <w:pPr>
              <w:keepNext/>
              <w:tabs>
                <w:tab w:val="left" w:pos="709"/>
              </w:tabs>
              <w:jc w:val="left"/>
              <w:rPr>
                <w:rFonts w:ascii="Calibri" w:hAnsi="Calibri" w:cs="Calibri"/>
                <w:sz w:val="16"/>
                <w:szCs w:val="16"/>
              </w:rPr>
            </w:pPr>
          </w:p>
          <w:p w14:paraId="0AE4E185" w14:textId="77777777" w:rsidR="002A3718" w:rsidRPr="00A10009" w:rsidRDefault="002A3718" w:rsidP="00915897">
            <w:pPr>
              <w:keepNext/>
              <w:tabs>
                <w:tab w:val="left" w:pos="709"/>
              </w:tabs>
              <w:jc w:val="left"/>
              <w:rPr>
                <w:rFonts w:ascii="Calibri" w:hAnsi="Calibri" w:cs="Calibri"/>
                <w:sz w:val="16"/>
                <w:szCs w:val="16"/>
              </w:rPr>
            </w:pPr>
            <w:r w:rsidRPr="00A10009">
              <w:rPr>
                <w:rFonts w:ascii="Calibri" w:hAnsi="Calibri" w:cs="Calibri"/>
                <w:sz w:val="16"/>
                <w:szCs w:val="16"/>
              </w:rPr>
              <w:t>(pieczęć Wykonawcy)</w:t>
            </w:r>
          </w:p>
        </w:tc>
        <w:tc>
          <w:tcPr>
            <w:tcW w:w="5936" w:type="dxa"/>
            <w:tcBorders>
              <w:left w:val="single" w:sz="4" w:space="0" w:color="000000"/>
            </w:tcBorders>
          </w:tcPr>
          <w:p w14:paraId="09AC5CC6" w14:textId="77777777" w:rsidR="002A3718" w:rsidRPr="00A10009" w:rsidRDefault="002A3718" w:rsidP="00915897">
            <w:pPr>
              <w:keepNext/>
              <w:tabs>
                <w:tab w:val="left" w:pos="1088"/>
              </w:tabs>
              <w:rPr>
                <w:rFonts w:ascii="Calibri" w:hAnsi="Calibri" w:cs="Calibri"/>
                <w:sz w:val="20"/>
              </w:rPr>
            </w:pPr>
            <w:r w:rsidRPr="00A10009">
              <w:rPr>
                <w:rFonts w:ascii="Calibri" w:hAnsi="Calibri" w:cs="Calibri"/>
                <w:sz w:val="20"/>
              </w:rPr>
              <w:tab/>
            </w:r>
          </w:p>
        </w:tc>
      </w:tr>
    </w:tbl>
    <w:p w14:paraId="3F2EAE37" w14:textId="77777777" w:rsidR="002A3718" w:rsidRPr="00A10009" w:rsidRDefault="002A3718" w:rsidP="002A3718">
      <w:pPr>
        <w:keepNext/>
        <w:spacing w:before="0"/>
        <w:rPr>
          <w:rFonts w:ascii="Calibri" w:hAnsi="Calibri" w:cs="Calibri"/>
          <w:sz w:val="4"/>
          <w:szCs w:val="22"/>
        </w:rPr>
      </w:pPr>
    </w:p>
    <w:p w14:paraId="7CDE3816" w14:textId="77777777" w:rsidR="002A3718" w:rsidRPr="00A10009" w:rsidRDefault="002A3718" w:rsidP="002A3718">
      <w:pPr>
        <w:tabs>
          <w:tab w:val="left" w:pos="709"/>
        </w:tabs>
        <w:jc w:val="center"/>
        <w:rPr>
          <w:rFonts w:ascii="Calibri" w:hAnsi="Calibri" w:cs="Calibri"/>
          <w:b/>
          <w:sz w:val="20"/>
          <w:szCs w:val="20"/>
        </w:rPr>
      </w:pPr>
      <w:r w:rsidRPr="00A10009">
        <w:rPr>
          <w:rFonts w:ascii="Calibri" w:hAnsi="Calibri" w:cs="Calibri"/>
          <w:b/>
          <w:sz w:val="20"/>
          <w:szCs w:val="20"/>
        </w:rPr>
        <w:t>Postępowanie pn.</w:t>
      </w:r>
    </w:p>
    <w:bookmarkEnd w:id="78"/>
    <w:bookmarkEnd w:id="79"/>
    <w:bookmarkEnd w:id="80"/>
    <w:bookmarkEnd w:id="81"/>
    <w:bookmarkEnd w:id="82"/>
    <w:bookmarkEnd w:id="83"/>
    <w:bookmarkEnd w:id="84"/>
    <w:p w14:paraId="741AA876" w14:textId="77777777" w:rsidR="002B6565" w:rsidRPr="007E762E" w:rsidRDefault="002B6565" w:rsidP="002B6565">
      <w:pPr>
        <w:spacing w:before="240" w:after="120"/>
        <w:jc w:val="center"/>
        <w:rPr>
          <w:rFonts w:ascii="Calibri" w:eastAsia="Calibri" w:hAnsi="Calibri" w:cs="Calibri"/>
          <w:b/>
          <w:color w:val="0070C0"/>
          <w:sz w:val="20"/>
          <w:szCs w:val="28"/>
          <w:lang w:eastAsia="en-US"/>
        </w:rPr>
      </w:pPr>
      <w:r>
        <w:rPr>
          <w:rFonts w:asciiTheme="minorHAnsi" w:hAnsiTheme="minorHAnsi" w:cstheme="minorHAnsi"/>
          <w:b/>
          <w:color w:val="0070C0"/>
          <w:sz w:val="20"/>
          <w:szCs w:val="20"/>
        </w:rPr>
        <w:t>Zakup macierzy dyskowych</w:t>
      </w:r>
    </w:p>
    <w:p w14:paraId="3DBDBC77" w14:textId="77777777" w:rsidR="002B6565" w:rsidRPr="00C94BA9" w:rsidRDefault="002B6565" w:rsidP="002B6565">
      <w:pPr>
        <w:rPr>
          <w:rFonts w:asciiTheme="minorHAnsi" w:hAnsiTheme="minorHAnsi" w:cstheme="minorHAnsi"/>
          <w:b/>
          <w:bCs/>
          <w:sz w:val="12"/>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842"/>
        <w:gridCol w:w="2268"/>
        <w:gridCol w:w="1843"/>
        <w:gridCol w:w="1701"/>
        <w:gridCol w:w="1701"/>
      </w:tblGrid>
      <w:tr w:rsidR="002B6565" w:rsidRPr="008C4098" w14:paraId="6113B6CD" w14:textId="77777777" w:rsidTr="002B6565">
        <w:trPr>
          <w:trHeight w:val="1287"/>
        </w:trPr>
        <w:tc>
          <w:tcPr>
            <w:tcW w:w="421" w:type="dxa"/>
            <w:shd w:val="clear" w:color="auto" w:fill="auto"/>
            <w:vAlign w:val="center"/>
          </w:tcPr>
          <w:p w14:paraId="32F3F5FA" w14:textId="77777777" w:rsidR="002B6565" w:rsidRPr="002F25D8" w:rsidRDefault="002B6565" w:rsidP="002B6565">
            <w:pPr>
              <w:jc w:val="center"/>
              <w:rPr>
                <w:rFonts w:asciiTheme="minorHAnsi" w:hAnsiTheme="minorHAnsi" w:cstheme="minorHAnsi"/>
                <w:b/>
                <w:bCs/>
                <w:sz w:val="18"/>
                <w:szCs w:val="18"/>
              </w:rPr>
            </w:pPr>
            <w:r w:rsidRPr="002F25D8">
              <w:rPr>
                <w:rFonts w:asciiTheme="minorHAnsi" w:hAnsiTheme="minorHAnsi" w:cstheme="minorHAnsi"/>
                <w:b/>
                <w:bCs/>
                <w:sz w:val="18"/>
                <w:szCs w:val="18"/>
              </w:rPr>
              <w:t>Lp</w:t>
            </w:r>
          </w:p>
        </w:tc>
        <w:tc>
          <w:tcPr>
            <w:tcW w:w="1842" w:type="dxa"/>
          </w:tcPr>
          <w:p w14:paraId="54303C01" w14:textId="77777777" w:rsidR="002B6565" w:rsidRPr="006E6C9B" w:rsidRDefault="002B6565" w:rsidP="002B6565">
            <w:pPr>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Nazwa podmiotu, dla którego wykonywano </w:t>
            </w:r>
            <w:r>
              <w:rPr>
                <w:rFonts w:asciiTheme="minorHAnsi" w:hAnsiTheme="minorHAnsi" w:cstheme="minorHAnsi"/>
                <w:b/>
                <w:bCs/>
                <w:sz w:val="18"/>
                <w:szCs w:val="18"/>
              </w:rPr>
              <w:t>Usługę dostawy</w:t>
            </w:r>
          </w:p>
        </w:tc>
        <w:tc>
          <w:tcPr>
            <w:tcW w:w="2268" w:type="dxa"/>
            <w:shd w:val="clear" w:color="auto" w:fill="auto"/>
            <w:vAlign w:val="center"/>
          </w:tcPr>
          <w:p w14:paraId="597AD771" w14:textId="40690813" w:rsidR="002B6565" w:rsidRPr="00970655" w:rsidRDefault="002B6565" w:rsidP="002B6565">
            <w:pPr>
              <w:tabs>
                <w:tab w:val="left" w:pos="1134"/>
                <w:tab w:val="left" w:pos="1276"/>
              </w:tabs>
              <w:jc w:val="center"/>
              <w:rPr>
                <w:rFonts w:asciiTheme="minorHAnsi" w:hAnsiTheme="minorHAnsi" w:cstheme="minorHAnsi"/>
                <w:b/>
                <w:sz w:val="18"/>
                <w:szCs w:val="18"/>
              </w:rPr>
            </w:pPr>
            <w:r>
              <w:rPr>
                <w:rFonts w:asciiTheme="minorHAnsi" w:hAnsiTheme="minorHAnsi" w:cstheme="minorHAnsi"/>
                <w:b/>
                <w:sz w:val="18"/>
                <w:szCs w:val="18"/>
              </w:rPr>
              <w:t xml:space="preserve">Usługa </w:t>
            </w:r>
            <w:r w:rsidRPr="006A7226">
              <w:rPr>
                <w:rFonts w:asciiTheme="minorHAnsi" w:eastAsiaTheme="minorHAnsi" w:hAnsiTheme="minorHAnsi" w:cstheme="minorHAnsi"/>
                <w:b/>
                <w:sz w:val="18"/>
                <w:szCs w:val="18"/>
              </w:rPr>
              <w:t xml:space="preserve">której przedmiotem była dostawa </w:t>
            </w:r>
            <w:r>
              <w:rPr>
                <w:rFonts w:asciiTheme="minorHAnsi" w:eastAsiaTheme="minorHAnsi" w:hAnsiTheme="minorHAnsi" w:cstheme="minorHAnsi"/>
                <w:b/>
                <w:sz w:val="18"/>
                <w:szCs w:val="18"/>
              </w:rPr>
              <w:t xml:space="preserve">infrastruktury </w:t>
            </w:r>
            <w:r w:rsidR="00E81289">
              <w:rPr>
                <w:rFonts w:asciiTheme="minorHAnsi" w:eastAsiaTheme="minorHAnsi" w:hAnsiTheme="minorHAnsi" w:cstheme="minorHAnsi"/>
                <w:b/>
                <w:sz w:val="18"/>
                <w:szCs w:val="18"/>
              </w:rPr>
              <w:t>macierzy dyskowej</w:t>
            </w:r>
          </w:p>
          <w:p w14:paraId="58A7E52A" w14:textId="77777777" w:rsidR="002B6565" w:rsidRPr="00245286" w:rsidRDefault="002B6565" w:rsidP="002B6565">
            <w:pPr>
              <w:jc w:val="center"/>
              <w:rPr>
                <w:rFonts w:asciiTheme="minorHAnsi" w:hAnsiTheme="minorHAnsi" w:cstheme="minorHAnsi"/>
                <w:b/>
                <w:bCs/>
                <w:sz w:val="18"/>
                <w:szCs w:val="18"/>
              </w:rPr>
            </w:pPr>
            <w:r w:rsidRPr="00245286">
              <w:rPr>
                <w:rFonts w:asciiTheme="minorHAnsi" w:hAnsiTheme="minorHAnsi" w:cstheme="minorHAnsi"/>
                <w:i/>
                <w:sz w:val="18"/>
                <w:szCs w:val="18"/>
              </w:rPr>
              <w:t>(TAK</w:t>
            </w:r>
            <w:r>
              <w:rPr>
                <w:rFonts w:asciiTheme="minorHAnsi" w:hAnsiTheme="minorHAnsi" w:cstheme="minorHAnsi"/>
                <w:i/>
                <w:sz w:val="18"/>
                <w:szCs w:val="18"/>
              </w:rPr>
              <w:t xml:space="preserve"> </w:t>
            </w:r>
            <w:r w:rsidRPr="00245286">
              <w:rPr>
                <w:rFonts w:asciiTheme="minorHAnsi" w:hAnsiTheme="minorHAnsi" w:cstheme="minorHAnsi"/>
                <w:i/>
                <w:sz w:val="18"/>
                <w:szCs w:val="18"/>
              </w:rPr>
              <w:t>/</w:t>
            </w:r>
            <w:r>
              <w:rPr>
                <w:rFonts w:asciiTheme="minorHAnsi" w:hAnsiTheme="minorHAnsi" w:cstheme="minorHAnsi"/>
                <w:i/>
                <w:sz w:val="18"/>
                <w:szCs w:val="18"/>
              </w:rPr>
              <w:t xml:space="preserve"> </w:t>
            </w:r>
            <w:r w:rsidRPr="00245286">
              <w:rPr>
                <w:rFonts w:asciiTheme="minorHAnsi" w:hAnsiTheme="minorHAnsi" w:cstheme="minorHAnsi"/>
                <w:i/>
                <w:sz w:val="18"/>
                <w:szCs w:val="18"/>
              </w:rPr>
              <w:t>NIE)</w:t>
            </w:r>
          </w:p>
        </w:tc>
        <w:tc>
          <w:tcPr>
            <w:tcW w:w="1843" w:type="dxa"/>
            <w:shd w:val="clear" w:color="auto" w:fill="auto"/>
            <w:vAlign w:val="center"/>
          </w:tcPr>
          <w:p w14:paraId="3C0F514D" w14:textId="77777777" w:rsidR="002B6565" w:rsidRPr="00245286" w:rsidRDefault="002B6565" w:rsidP="002B6565">
            <w:pPr>
              <w:jc w:val="center"/>
              <w:rPr>
                <w:rFonts w:asciiTheme="minorHAnsi" w:hAnsiTheme="minorHAnsi" w:cstheme="minorHAnsi"/>
                <w:b/>
                <w:sz w:val="18"/>
                <w:szCs w:val="18"/>
              </w:rPr>
            </w:pPr>
            <w:r>
              <w:rPr>
                <w:rFonts w:asciiTheme="minorHAnsi" w:hAnsiTheme="minorHAnsi" w:cstheme="minorHAnsi"/>
                <w:b/>
                <w:sz w:val="18"/>
                <w:szCs w:val="18"/>
              </w:rPr>
              <w:t>Usługa zrealizowana</w:t>
            </w:r>
            <w:r w:rsidRPr="00245286">
              <w:rPr>
                <w:rFonts w:asciiTheme="minorHAnsi" w:hAnsiTheme="minorHAnsi" w:cstheme="minorHAnsi"/>
                <w:b/>
                <w:sz w:val="18"/>
                <w:szCs w:val="18"/>
              </w:rPr>
              <w:t xml:space="preserve"> w okresie ostatnich </w:t>
            </w:r>
            <w:r>
              <w:rPr>
                <w:rFonts w:asciiTheme="minorHAnsi" w:hAnsiTheme="minorHAnsi" w:cstheme="minorHAnsi"/>
                <w:b/>
                <w:sz w:val="18"/>
                <w:szCs w:val="18"/>
              </w:rPr>
              <w:t>3</w:t>
            </w:r>
            <w:r w:rsidRPr="00245286">
              <w:rPr>
                <w:rFonts w:asciiTheme="minorHAnsi" w:hAnsiTheme="minorHAnsi" w:cstheme="minorHAnsi"/>
                <w:b/>
                <w:sz w:val="18"/>
                <w:szCs w:val="18"/>
              </w:rPr>
              <w:t xml:space="preserve"> lat przed upływem terminu składania Ofert</w:t>
            </w:r>
          </w:p>
          <w:p w14:paraId="32AED708" w14:textId="77777777" w:rsidR="002B6565" w:rsidRPr="00245286" w:rsidRDefault="002B6565" w:rsidP="002B6565">
            <w:pPr>
              <w:jc w:val="center"/>
              <w:rPr>
                <w:rFonts w:asciiTheme="minorHAnsi" w:hAnsiTheme="minorHAnsi" w:cstheme="minorHAnsi"/>
                <w:b/>
                <w:bCs/>
                <w:sz w:val="18"/>
                <w:szCs w:val="18"/>
              </w:rPr>
            </w:pPr>
            <w:r w:rsidRPr="00245286">
              <w:rPr>
                <w:rFonts w:asciiTheme="minorHAnsi" w:hAnsiTheme="minorHAnsi" w:cstheme="minorHAnsi"/>
                <w:i/>
                <w:sz w:val="18"/>
                <w:szCs w:val="18"/>
              </w:rPr>
              <w:t>(TAK</w:t>
            </w:r>
            <w:r>
              <w:rPr>
                <w:rFonts w:asciiTheme="minorHAnsi" w:hAnsiTheme="minorHAnsi" w:cstheme="minorHAnsi"/>
                <w:i/>
                <w:sz w:val="18"/>
                <w:szCs w:val="18"/>
              </w:rPr>
              <w:t xml:space="preserve"> </w:t>
            </w:r>
            <w:r w:rsidRPr="00245286">
              <w:rPr>
                <w:rFonts w:asciiTheme="minorHAnsi" w:hAnsiTheme="minorHAnsi" w:cstheme="minorHAnsi"/>
                <w:i/>
                <w:sz w:val="18"/>
                <w:szCs w:val="18"/>
              </w:rPr>
              <w:t>/</w:t>
            </w:r>
            <w:r>
              <w:rPr>
                <w:rFonts w:asciiTheme="minorHAnsi" w:hAnsiTheme="minorHAnsi" w:cstheme="minorHAnsi"/>
                <w:i/>
                <w:sz w:val="18"/>
                <w:szCs w:val="18"/>
              </w:rPr>
              <w:t xml:space="preserve"> </w:t>
            </w:r>
            <w:r w:rsidRPr="00245286">
              <w:rPr>
                <w:rFonts w:asciiTheme="minorHAnsi" w:hAnsiTheme="minorHAnsi" w:cstheme="minorHAnsi"/>
                <w:i/>
                <w:sz w:val="18"/>
                <w:szCs w:val="18"/>
              </w:rPr>
              <w:t>NIE)</w:t>
            </w:r>
          </w:p>
        </w:tc>
        <w:tc>
          <w:tcPr>
            <w:tcW w:w="1701" w:type="dxa"/>
          </w:tcPr>
          <w:p w14:paraId="787C227F" w14:textId="77777777" w:rsidR="002B6565" w:rsidRPr="00113158" w:rsidRDefault="002B6565" w:rsidP="002B6565">
            <w:pPr>
              <w:jc w:val="center"/>
              <w:rPr>
                <w:rFonts w:asciiTheme="minorHAnsi" w:hAnsiTheme="minorHAnsi" w:cstheme="minorHAnsi"/>
                <w:b/>
                <w:sz w:val="18"/>
                <w:szCs w:val="18"/>
              </w:rPr>
            </w:pPr>
            <w:r>
              <w:rPr>
                <w:rFonts w:asciiTheme="minorHAnsi" w:hAnsiTheme="minorHAnsi" w:cstheme="minorHAnsi"/>
                <w:b/>
                <w:sz w:val="18"/>
                <w:szCs w:val="18"/>
              </w:rPr>
              <w:t>Usługa, za którą Wykonaw</w:t>
            </w:r>
            <w:r w:rsidR="00767A43">
              <w:rPr>
                <w:rFonts w:asciiTheme="minorHAnsi" w:hAnsiTheme="minorHAnsi" w:cstheme="minorHAnsi"/>
                <w:b/>
                <w:sz w:val="18"/>
                <w:szCs w:val="18"/>
              </w:rPr>
              <w:t>ca otrzymał wynagrodzenie min. 3</w:t>
            </w:r>
            <w:r>
              <w:rPr>
                <w:rFonts w:asciiTheme="minorHAnsi" w:hAnsiTheme="minorHAnsi" w:cstheme="minorHAnsi"/>
                <w:b/>
                <w:sz w:val="18"/>
                <w:szCs w:val="18"/>
              </w:rPr>
              <w:t>.000</w:t>
            </w:r>
            <w:r w:rsidRPr="00113158">
              <w:rPr>
                <w:rFonts w:asciiTheme="minorHAnsi" w:hAnsiTheme="minorHAnsi" w:cstheme="minorHAnsi"/>
                <w:b/>
                <w:sz w:val="18"/>
                <w:szCs w:val="18"/>
              </w:rPr>
              <w:t xml:space="preserve"> 000,00 zł netto</w:t>
            </w:r>
          </w:p>
          <w:p w14:paraId="4D44651C" w14:textId="77777777" w:rsidR="002B6565" w:rsidRPr="006E6C9B" w:rsidRDefault="002B6565" w:rsidP="002B6565">
            <w:pPr>
              <w:jc w:val="center"/>
              <w:rPr>
                <w:rFonts w:asciiTheme="minorHAnsi" w:hAnsiTheme="minorHAnsi" w:cstheme="minorHAnsi"/>
                <w:bCs/>
                <w:i/>
                <w:sz w:val="18"/>
                <w:szCs w:val="18"/>
              </w:rPr>
            </w:pPr>
            <w:r w:rsidRPr="00113158">
              <w:rPr>
                <w:rFonts w:asciiTheme="minorHAnsi" w:hAnsiTheme="minorHAnsi" w:cstheme="minorHAnsi"/>
                <w:i/>
                <w:sz w:val="18"/>
                <w:szCs w:val="18"/>
              </w:rPr>
              <w:t>(TAK</w:t>
            </w:r>
            <w:r>
              <w:rPr>
                <w:rFonts w:asciiTheme="minorHAnsi" w:hAnsiTheme="minorHAnsi" w:cstheme="minorHAnsi"/>
                <w:i/>
                <w:sz w:val="18"/>
                <w:szCs w:val="18"/>
              </w:rPr>
              <w:t xml:space="preserve"> </w:t>
            </w:r>
            <w:r w:rsidRPr="00113158">
              <w:rPr>
                <w:rFonts w:asciiTheme="minorHAnsi" w:hAnsiTheme="minorHAnsi" w:cstheme="minorHAnsi"/>
                <w:i/>
                <w:sz w:val="18"/>
                <w:szCs w:val="18"/>
              </w:rPr>
              <w:t>/</w:t>
            </w:r>
            <w:r>
              <w:rPr>
                <w:rFonts w:asciiTheme="minorHAnsi" w:hAnsiTheme="minorHAnsi" w:cstheme="minorHAnsi"/>
                <w:i/>
                <w:sz w:val="18"/>
                <w:szCs w:val="18"/>
              </w:rPr>
              <w:t xml:space="preserve"> </w:t>
            </w:r>
            <w:r w:rsidRPr="00113158">
              <w:rPr>
                <w:rFonts w:asciiTheme="minorHAnsi" w:hAnsiTheme="minorHAnsi" w:cstheme="minorHAnsi"/>
                <w:i/>
                <w:sz w:val="18"/>
                <w:szCs w:val="18"/>
              </w:rPr>
              <w:t>NIE)</w:t>
            </w:r>
          </w:p>
        </w:tc>
        <w:tc>
          <w:tcPr>
            <w:tcW w:w="1701" w:type="dxa"/>
            <w:vAlign w:val="center"/>
          </w:tcPr>
          <w:p w14:paraId="53E7D07E" w14:textId="18679A98" w:rsidR="002B6565" w:rsidRPr="006E6C9B" w:rsidRDefault="002B6565" w:rsidP="002B6565">
            <w:pPr>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Dowód należytego wykonania </w:t>
            </w:r>
            <w:r w:rsidR="00E81289">
              <w:rPr>
                <w:rFonts w:asciiTheme="minorHAnsi" w:hAnsiTheme="minorHAnsi" w:cstheme="minorHAnsi"/>
                <w:b/>
                <w:bCs/>
                <w:sz w:val="18"/>
                <w:szCs w:val="18"/>
              </w:rPr>
              <w:t>Usługi</w:t>
            </w:r>
          </w:p>
          <w:p w14:paraId="7F364C22" w14:textId="77777777" w:rsidR="002B6565" w:rsidRPr="006E6C9B" w:rsidRDefault="002B6565" w:rsidP="002B6565">
            <w:pPr>
              <w:jc w:val="center"/>
              <w:rPr>
                <w:rFonts w:asciiTheme="minorHAnsi" w:eastAsia="Arial Unicode MS" w:hAnsiTheme="minorHAnsi" w:cstheme="minorHAnsi"/>
                <w:bCs/>
                <w:sz w:val="18"/>
                <w:szCs w:val="18"/>
              </w:rPr>
            </w:pPr>
            <w:r w:rsidRPr="006E6C9B">
              <w:rPr>
                <w:rFonts w:asciiTheme="minorHAnsi" w:hAnsiTheme="minorHAnsi" w:cstheme="minorHAnsi"/>
                <w:bCs/>
                <w:sz w:val="18"/>
                <w:szCs w:val="18"/>
              </w:rPr>
              <w:t>(nazwa i oznaczenie dokumentu)</w:t>
            </w:r>
          </w:p>
        </w:tc>
      </w:tr>
      <w:tr w:rsidR="002B6565" w:rsidRPr="008C4098" w14:paraId="5DE83939" w14:textId="77777777" w:rsidTr="002B6565">
        <w:trPr>
          <w:trHeight w:val="658"/>
        </w:trPr>
        <w:tc>
          <w:tcPr>
            <w:tcW w:w="421" w:type="dxa"/>
            <w:shd w:val="clear" w:color="auto" w:fill="auto"/>
            <w:vAlign w:val="center"/>
          </w:tcPr>
          <w:p w14:paraId="4C58B974" w14:textId="77777777" w:rsidR="002B6565" w:rsidRPr="00301BF7" w:rsidRDefault="002B6565" w:rsidP="002B6565">
            <w:pPr>
              <w:spacing w:after="120"/>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842" w:type="dxa"/>
          </w:tcPr>
          <w:p w14:paraId="02CF6EF6" w14:textId="77777777" w:rsidR="002B6565" w:rsidRPr="00C94BA9" w:rsidRDefault="002B6565" w:rsidP="002B6565">
            <w:pPr>
              <w:jc w:val="left"/>
              <w:rPr>
                <w:rFonts w:asciiTheme="minorHAnsi" w:hAnsiTheme="minorHAnsi" w:cstheme="minorHAnsi"/>
                <w:sz w:val="22"/>
                <w:szCs w:val="20"/>
              </w:rPr>
            </w:pPr>
          </w:p>
        </w:tc>
        <w:tc>
          <w:tcPr>
            <w:tcW w:w="2268" w:type="dxa"/>
            <w:shd w:val="clear" w:color="auto" w:fill="auto"/>
          </w:tcPr>
          <w:p w14:paraId="6AE08258" w14:textId="77777777" w:rsidR="002B6565" w:rsidRPr="002F25D8" w:rsidRDefault="002B6565" w:rsidP="002B6565">
            <w:pPr>
              <w:jc w:val="left"/>
              <w:rPr>
                <w:rFonts w:asciiTheme="minorHAnsi" w:hAnsiTheme="minorHAnsi" w:cstheme="minorHAnsi"/>
                <w:sz w:val="22"/>
                <w:szCs w:val="20"/>
              </w:rPr>
            </w:pPr>
          </w:p>
        </w:tc>
        <w:tc>
          <w:tcPr>
            <w:tcW w:w="1843" w:type="dxa"/>
            <w:shd w:val="clear" w:color="auto" w:fill="auto"/>
            <w:vAlign w:val="center"/>
          </w:tcPr>
          <w:p w14:paraId="41F565E7" w14:textId="77777777" w:rsidR="002B6565" w:rsidRPr="00856A9A" w:rsidRDefault="002B6565" w:rsidP="002B6565">
            <w:pPr>
              <w:jc w:val="center"/>
              <w:rPr>
                <w:rFonts w:asciiTheme="minorHAnsi" w:hAnsiTheme="minorHAnsi" w:cstheme="minorHAnsi"/>
                <w:sz w:val="16"/>
                <w:szCs w:val="14"/>
              </w:rPr>
            </w:pPr>
          </w:p>
        </w:tc>
        <w:tc>
          <w:tcPr>
            <w:tcW w:w="1701" w:type="dxa"/>
          </w:tcPr>
          <w:p w14:paraId="7E532A1A" w14:textId="77777777" w:rsidR="002B6565" w:rsidRPr="00856A9A" w:rsidRDefault="002B6565" w:rsidP="002B6565">
            <w:pPr>
              <w:jc w:val="left"/>
              <w:rPr>
                <w:rFonts w:asciiTheme="minorHAnsi" w:hAnsiTheme="minorHAnsi" w:cstheme="minorHAnsi"/>
                <w:sz w:val="22"/>
                <w:szCs w:val="20"/>
              </w:rPr>
            </w:pPr>
          </w:p>
        </w:tc>
        <w:tc>
          <w:tcPr>
            <w:tcW w:w="1701" w:type="dxa"/>
          </w:tcPr>
          <w:p w14:paraId="578329D2" w14:textId="77777777" w:rsidR="002B6565" w:rsidRPr="00856A9A" w:rsidRDefault="002B6565" w:rsidP="002B6565">
            <w:pPr>
              <w:jc w:val="left"/>
              <w:rPr>
                <w:rFonts w:asciiTheme="minorHAnsi" w:hAnsiTheme="minorHAnsi" w:cstheme="minorHAnsi"/>
                <w:sz w:val="22"/>
                <w:szCs w:val="20"/>
              </w:rPr>
            </w:pPr>
          </w:p>
        </w:tc>
      </w:tr>
      <w:tr w:rsidR="002B6565" w:rsidRPr="008C4098" w14:paraId="348015B9" w14:textId="77777777" w:rsidTr="002B6565">
        <w:trPr>
          <w:trHeight w:val="696"/>
        </w:trPr>
        <w:tc>
          <w:tcPr>
            <w:tcW w:w="421" w:type="dxa"/>
            <w:shd w:val="clear" w:color="auto" w:fill="auto"/>
            <w:vAlign w:val="center"/>
          </w:tcPr>
          <w:p w14:paraId="30E83B0A" w14:textId="77777777" w:rsidR="002B6565" w:rsidRPr="00301BF7" w:rsidRDefault="002B6565" w:rsidP="002B6565">
            <w:pPr>
              <w:spacing w:after="120"/>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842" w:type="dxa"/>
          </w:tcPr>
          <w:p w14:paraId="582DC7B9" w14:textId="77777777" w:rsidR="002B6565" w:rsidRPr="00C94BA9" w:rsidRDefault="002B6565" w:rsidP="002B6565">
            <w:pPr>
              <w:jc w:val="left"/>
              <w:rPr>
                <w:rFonts w:asciiTheme="minorHAnsi" w:hAnsiTheme="minorHAnsi" w:cstheme="minorHAnsi"/>
                <w:sz w:val="22"/>
                <w:szCs w:val="20"/>
              </w:rPr>
            </w:pPr>
          </w:p>
        </w:tc>
        <w:tc>
          <w:tcPr>
            <w:tcW w:w="2268" w:type="dxa"/>
            <w:shd w:val="clear" w:color="auto" w:fill="auto"/>
          </w:tcPr>
          <w:p w14:paraId="6F53DCEB" w14:textId="77777777" w:rsidR="002B6565" w:rsidRPr="002F25D8" w:rsidRDefault="002B6565" w:rsidP="002B6565">
            <w:pPr>
              <w:jc w:val="left"/>
              <w:rPr>
                <w:rFonts w:asciiTheme="minorHAnsi" w:hAnsiTheme="minorHAnsi" w:cstheme="minorHAnsi"/>
                <w:sz w:val="22"/>
                <w:szCs w:val="20"/>
              </w:rPr>
            </w:pPr>
          </w:p>
        </w:tc>
        <w:tc>
          <w:tcPr>
            <w:tcW w:w="1843" w:type="dxa"/>
            <w:shd w:val="clear" w:color="auto" w:fill="auto"/>
            <w:vAlign w:val="center"/>
          </w:tcPr>
          <w:p w14:paraId="7F4F25F8" w14:textId="77777777" w:rsidR="002B6565" w:rsidRPr="00856A9A" w:rsidRDefault="002B6565" w:rsidP="002B6565">
            <w:pPr>
              <w:jc w:val="center"/>
              <w:rPr>
                <w:rFonts w:asciiTheme="minorHAnsi" w:hAnsiTheme="minorHAnsi" w:cstheme="minorHAnsi"/>
                <w:sz w:val="16"/>
                <w:szCs w:val="14"/>
              </w:rPr>
            </w:pPr>
          </w:p>
        </w:tc>
        <w:tc>
          <w:tcPr>
            <w:tcW w:w="1701" w:type="dxa"/>
          </w:tcPr>
          <w:p w14:paraId="1A708C03" w14:textId="77777777" w:rsidR="002B6565" w:rsidRPr="00856A9A" w:rsidRDefault="002B6565" w:rsidP="002B6565">
            <w:pPr>
              <w:jc w:val="left"/>
              <w:rPr>
                <w:rFonts w:asciiTheme="minorHAnsi" w:hAnsiTheme="minorHAnsi" w:cstheme="minorHAnsi"/>
                <w:sz w:val="22"/>
                <w:szCs w:val="20"/>
              </w:rPr>
            </w:pPr>
          </w:p>
        </w:tc>
        <w:tc>
          <w:tcPr>
            <w:tcW w:w="1701" w:type="dxa"/>
          </w:tcPr>
          <w:p w14:paraId="6AB81EBD" w14:textId="77777777" w:rsidR="002B6565" w:rsidRPr="00856A9A" w:rsidRDefault="002B6565" w:rsidP="002B6565">
            <w:pPr>
              <w:jc w:val="left"/>
              <w:rPr>
                <w:rFonts w:asciiTheme="minorHAnsi" w:hAnsiTheme="minorHAnsi" w:cstheme="minorHAnsi"/>
                <w:sz w:val="22"/>
                <w:szCs w:val="20"/>
              </w:rPr>
            </w:pPr>
          </w:p>
        </w:tc>
      </w:tr>
      <w:tr w:rsidR="002B6565" w:rsidRPr="008C4098" w14:paraId="0D158DCE" w14:textId="77777777" w:rsidTr="002B6565">
        <w:trPr>
          <w:trHeight w:val="696"/>
        </w:trPr>
        <w:tc>
          <w:tcPr>
            <w:tcW w:w="421" w:type="dxa"/>
            <w:shd w:val="clear" w:color="auto" w:fill="auto"/>
            <w:vAlign w:val="center"/>
          </w:tcPr>
          <w:p w14:paraId="30CE249D" w14:textId="77777777" w:rsidR="002B6565" w:rsidRPr="00C94BA9" w:rsidRDefault="002B6565" w:rsidP="002B6565">
            <w:pPr>
              <w:spacing w:after="120"/>
              <w:rPr>
                <w:rFonts w:asciiTheme="minorHAnsi" w:hAnsiTheme="minorHAnsi" w:cstheme="minorHAnsi"/>
                <w:b/>
                <w:bCs/>
                <w:sz w:val="20"/>
                <w:szCs w:val="18"/>
              </w:rPr>
            </w:pPr>
            <w:r>
              <w:rPr>
                <w:rFonts w:asciiTheme="minorHAnsi" w:hAnsiTheme="minorHAnsi" w:cstheme="minorHAnsi"/>
                <w:b/>
                <w:bCs/>
                <w:sz w:val="20"/>
                <w:szCs w:val="18"/>
              </w:rPr>
              <w:t>..</w:t>
            </w:r>
          </w:p>
        </w:tc>
        <w:tc>
          <w:tcPr>
            <w:tcW w:w="1842" w:type="dxa"/>
          </w:tcPr>
          <w:p w14:paraId="6F5F5CAB" w14:textId="77777777" w:rsidR="002B6565" w:rsidRPr="002F25D8" w:rsidRDefault="002B6565" w:rsidP="002B6565">
            <w:pPr>
              <w:jc w:val="left"/>
              <w:rPr>
                <w:rFonts w:asciiTheme="minorHAnsi" w:hAnsiTheme="minorHAnsi" w:cstheme="minorHAnsi"/>
                <w:sz w:val="22"/>
                <w:szCs w:val="20"/>
              </w:rPr>
            </w:pPr>
          </w:p>
        </w:tc>
        <w:tc>
          <w:tcPr>
            <w:tcW w:w="2268" w:type="dxa"/>
            <w:shd w:val="clear" w:color="auto" w:fill="auto"/>
          </w:tcPr>
          <w:p w14:paraId="387310D2" w14:textId="77777777" w:rsidR="002B6565" w:rsidRPr="00856A9A" w:rsidRDefault="002B6565" w:rsidP="002B6565">
            <w:pPr>
              <w:jc w:val="left"/>
              <w:rPr>
                <w:rFonts w:asciiTheme="minorHAnsi" w:hAnsiTheme="minorHAnsi" w:cstheme="minorHAnsi"/>
                <w:sz w:val="22"/>
                <w:szCs w:val="20"/>
              </w:rPr>
            </w:pPr>
          </w:p>
        </w:tc>
        <w:tc>
          <w:tcPr>
            <w:tcW w:w="1843" w:type="dxa"/>
            <w:shd w:val="clear" w:color="auto" w:fill="auto"/>
            <w:vAlign w:val="center"/>
          </w:tcPr>
          <w:p w14:paraId="31591624" w14:textId="77777777" w:rsidR="002B6565" w:rsidRPr="00856A9A" w:rsidRDefault="002B6565" w:rsidP="002B6565">
            <w:pPr>
              <w:jc w:val="center"/>
              <w:rPr>
                <w:rFonts w:asciiTheme="minorHAnsi" w:hAnsiTheme="minorHAnsi" w:cstheme="minorHAnsi"/>
                <w:sz w:val="16"/>
                <w:szCs w:val="14"/>
              </w:rPr>
            </w:pPr>
          </w:p>
        </w:tc>
        <w:tc>
          <w:tcPr>
            <w:tcW w:w="1701" w:type="dxa"/>
          </w:tcPr>
          <w:p w14:paraId="41B3325A" w14:textId="77777777" w:rsidR="002B6565" w:rsidRPr="00856A9A" w:rsidRDefault="002B6565" w:rsidP="002B6565">
            <w:pPr>
              <w:jc w:val="left"/>
              <w:rPr>
                <w:rFonts w:asciiTheme="minorHAnsi" w:hAnsiTheme="minorHAnsi" w:cstheme="minorHAnsi"/>
                <w:sz w:val="22"/>
                <w:szCs w:val="20"/>
              </w:rPr>
            </w:pPr>
          </w:p>
        </w:tc>
        <w:tc>
          <w:tcPr>
            <w:tcW w:w="1701" w:type="dxa"/>
          </w:tcPr>
          <w:p w14:paraId="129F8748" w14:textId="77777777" w:rsidR="002B6565" w:rsidRPr="00856A9A" w:rsidRDefault="002B6565" w:rsidP="002B6565">
            <w:pPr>
              <w:jc w:val="left"/>
              <w:rPr>
                <w:rFonts w:asciiTheme="minorHAnsi" w:hAnsiTheme="minorHAnsi" w:cstheme="minorHAnsi"/>
                <w:sz w:val="22"/>
                <w:szCs w:val="20"/>
              </w:rPr>
            </w:pPr>
          </w:p>
        </w:tc>
      </w:tr>
    </w:tbl>
    <w:p w14:paraId="0EEDD79A" w14:textId="77777777" w:rsidR="002B6565" w:rsidRPr="002F25D8" w:rsidRDefault="002B6565" w:rsidP="002B6565">
      <w:pPr>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Pr>
          <w:rFonts w:asciiTheme="minorHAnsi" w:hAnsiTheme="minorHAnsi" w:cstheme="minorHAnsi"/>
          <w:b/>
          <w:color w:val="FF0000"/>
          <w:sz w:val="20"/>
          <w:szCs w:val="20"/>
        </w:rPr>
        <w:t>Usług.</w:t>
      </w:r>
    </w:p>
    <w:p w14:paraId="5574F886" w14:textId="77777777" w:rsidR="002B6565" w:rsidRPr="008C4098" w:rsidRDefault="002B6565" w:rsidP="002B6565">
      <w:pPr>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„Referencje do usługi nr 1”</w:t>
      </w:r>
    </w:p>
    <w:p w14:paraId="036F14C2" w14:textId="77777777" w:rsidR="002B6565" w:rsidRPr="00DD3397" w:rsidRDefault="002B6565" w:rsidP="002B6565">
      <w:pPr>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2B6565" w:rsidRPr="00DD3397" w14:paraId="32B2CAB9" w14:textId="77777777" w:rsidTr="002B6565">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tcPr>
          <w:p w14:paraId="577C156A" w14:textId="77777777" w:rsidR="002B6565" w:rsidRPr="00DD3397" w:rsidRDefault="002B6565" w:rsidP="002B6565">
            <w:pPr>
              <w:spacing w:before="0"/>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E4E7386" w14:textId="77777777" w:rsidR="002B6565" w:rsidRPr="00DD3397" w:rsidRDefault="002B6565" w:rsidP="002B6565">
            <w:pPr>
              <w:rPr>
                <w:rFonts w:asciiTheme="minorHAnsi" w:hAnsiTheme="minorHAnsi" w:cstheme="minorHAnsi"/>
                <w:sz w:val="20"/>
                <w:szCs w:val="20"/>
              </w:rPr>
            </w:pPr>
          </w:p>
        </w:tc>
      </w:tr>
      <w:tr w:rsidR="002B6565" w:rsidRPr="00DD3397" w14:paraId="6F765894" w14:textId="77777777" w:rsidTr="002B6565">
        <w:trPr>
          <w:jc w:val="center"/>
        </w:trPr>
        <w:tc>
          <w:tcPr>
            <w:tcW w:w="4059" w:type="dxa"/>
          </w:tcPr>
          <w:p w14:paraId="1017FC64" w14:textId="77777777" w:rsidR="002B6565" w:rsidRPr="00DD3397" w:rsidRDefault="002B6565" w:rsidP="002B6565">
            <w:pPr>
              <w:spacing w:before="0"/>
              <w:jc w:val="center"/>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Pr>
          <w:p w14:paraId="033A525C" w14:textId="77777777" w:rsidR="002B6565" w:rsidRPr="00DD3397" w:rsidRDefault="002B6565" w:rsidP="002B6565">
            <w:pPr>
              <w:spacing w:before="0"/>
              <w:jc w:val="center"/>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2A3118B6" w14:textId="77777777" w:rsidR="002B6565" w:rsidRDefault="002B6565" w:rsidP="002B6565">
      <w:pPr>
        <w:rPr>
          <w:rFonts w:asciiTheme="minorHAnsi" w:hAnsiTheme="minorHAnsi" w:cstheme="minorHAnsi"/>
          <w:b/>
          <w:sz w:val="20"/>
          <w:szCs w:val="20"/>
        </w:rPr>
      </w:pPr>
    </w:p>
    <w:p w14:paraId="388DBABC" w14:textId="77777777" w:rsidR="002A3718" w:rsidRPr="00A10009" w:rsidRDefault="002A3718" w:rsidP="002A3718">
      <w:pPr>
        <w:rPr>
          <w:rFonts w:ascii="Calibri" w:hAnsi="Calibri" w:cs="Calibri"/>
        </w:rPr>
      </w:pPr>
    </w:p>
    <w:p w14:paraId="3041961D" w14:textId="77777777" w:rsidR="00E923F1" w:rsidRPr="00A10009" w:rsidRDefault="00E923F1" w:rsidP="002A3718">
      <w:pPr>
        <w:rPr>
          <w:rFonts w:ascii="Calibri" w:hAnsi="Calibri" w:cs="Calibri"/>
        </w:rPr>
      </w:pPr>
    </w:p>
    <w:p w14:paraId="5F28ABE0" w14:textId="77777777" w:rsidR="00E923F1" w:rsidRPr="00A10009" w:rsidRDefault="00E923F1" w:rsidP="002A3718">
      <w:pPr>
        <w:rPr>
          <w:rFonts w:ascii="Calibri" w:hAnsi="Calibri" w:cs="Calibri"/>
        </w:rPr>
      </w:pPr>
    </w:p>
    <w:p w14:paraId="3656AC4F" w14:textId="77777777" w:rsidR="00E923F1" w:rsidRPr="00A10009" w:rsidRDefault="00E923F1" w:rsidP="002A3718">
      <w:pPr>
        <w:rPr>
          <w:rFonts w:ascii="Calibri" w:hAnsi="Calibri" w:cs="Calibri"/>
        </w:rPr>
      </w:pPr>
    </w:p>
    <w:p w14:paraId="361D16CF" w14:textId="77777777" w:rsidR="00E923F1" w:rsidRPr="00A10009" w:rsidRDefault="00E923F1" w:rsidP="002A3718">
      <w:pPr>
        <w:rPr>
          <w:rFonts w:ascii="Calibri" w:hAnsi="Calibri" w:cs="Calibri"/>
        </w:rPr>
      </w:pPr>
    </w:p>
    <w:p w14:paraId="1500E150" w14:textId="77777777" w:rsidR="00E923F1" w:rsidRPr="00A10009" w:rsidRDefault="00E923F1" w:rsidP="002A3718">
      <w:pPr>
        <w:rPr>
          <w:rFonts w:ascii="Calibri" w:hAnsi="Calibri" w:cs="Calibri"/>
        </w:rPr>
      </w:pPr>
    </w:p>
    <w:p w14:paraId="5DD072EE" w14:textId="77777777" w:rsidR="00E923F1" w:rsidRPr="00A10009" w:rsidRDefault="00E923F1" w:rsidP="002A3718">
      <w:pPr>
        <w:rPr>
          <w:rFonts w:ascii="Calibri" w:hAnsi="Calibri" w:cs="Calibri"/>
        </w:rPr>
      </w:pPr>
    </w:p>
    <w:p w14:paraId="20D60F7F" w14:textId="77777777" w:rsidR="00B132B5" w:rsidRPr="00A10009" w:rsidRDefault="000D4AF9" w:rsidP="0025018B">
      <w:pPr>
        <w:pStyle w:val="Nagwek2"/>
        <w:numPr>
          <w:ilvl w:val="0"/>
          <w:numId w:val="0"/>
        </w:numPr>
        <w:rPr>
          <w:rFonts w:ascii="Calibri" w:hAnsi="Calibri" w:cs="Calibri"/>
          <w:b/>
        </w:rPr>
      </w:pPr>
      <w:bookmarkStart w:id="89" w:name="_Toc83726563"/>
      <w:bookmarkStart w:id="90" w:name="_Toc83726671"/>
      <w:r w:rsidRPr="00A10009">
        <w:rPr>
          <w:rFonts w:ascii="Calibri" w:hAnsi="Calibri" w:cs="Calibri"/>
          <w:b/>
        </w:rPr>
        <w:lastRenderedPageBreak/>
        <w:t>Z</w:t>
      </w:r>
      <w:r w:rsidR="0071392A" w:rsidRPr="00A10009">
        <w:rPr>
          <w:rFonts w:ascii="Calibri" w:hAnsi="Calibri" w:cs="Calibri"/>
          <w:b/>
        </w:rPr>
        <w:t xml:space="preserve">ałącznik nr </w:t>
      </w:r>
      <w:bookmarkEnd w:id="85"/>
      <w:bookmarkEnd w:id="86"/>
      <w:r w:rsidR="002A3718" w:rsidRPr="00A10009">
        <w:rPr>
          <w:rFonts w:ascii="Calibri" w:hAnsi="Calibri" w:cs="Calibri"/>
          <w:b/>
        </w:rPr>
        <w:t>5</w:t>
      </w:r>
      <w:r w:rsidR="0071392A" w:rsidRPr="00A10009">
        <w:rPr>
          <w:rFonts w:ascii="Calibri" w:hAnsi="Calibri" w:cs="Calibri"/>
          <w:b/>
        </w:rPr>
        <w:t xml:space="preserve"> </w:t>
      </w:r>
      <w:bookmarkStart w:id="91" w:name="_Toc29543260"/>
      <w:bookmarkStart w:id="92" w:name="_Toc33705813"/>
      <w:r w:rsidR="0071392A" w:rsidRPr="00A10009">
        <w:rPr>
          <w:rFonts w:ascii="Calibri" w:hAnsi="Calibri" w:cs="Calibri"/>
          <w:b/>
        </w:rPr>
        <w:t>- oświadczenie wykonawcy o zapoznaniu się z informacją o administratorze danych osobowych</w:t>
      </w:r>
      <w:bookmarkEnd w:id="87"/>
      <w:bookmarkEnd w:id="88"/>
      <w:bookmarkEnd w:id="89"/>
      <w:bookmarkEnd w:id="90"/>
      <w:r w:rsidR="0071392A" w:rsidRPr="00A10009">
        <w:rPr>
          <w:rFonts w:ascii="Calibri" w:hAnsi="Calibri" w:cs="Calibri"/>
          <w:b/>
        </w:rPr>
        <w:t xml:space="preserve"> </w:t>
      </w:r>
      <w:bookmarkEnd w:id="91"/>
      <w:bookmarkEnd w:id="92"/>
    </w:p>
    <w:p w14:paraId="4F1D385A" w14:textId="77777777" w:rsidR="00845CB2" w:rsidRPr="00A10009" w:rsidRDefault="00845CB2" w:rsidP="00880D39">
      <w:pPr>
        <w:rPr>
          <w:rFonts w:ascii="Calibri" w:hAnsi="Calibri" w:cs="Calibri"/>
        </w:rPr>
      </w:pPr>
    </w:p>
    <w:p w14:paraId="2F07BDE5" w14:textId="77777777" w:rsidR="00767A43" w:rsidRPr="007E762E" w:rsidRDefault="00767A43" w:rsidP="00767A43">
      <w:pPr>
        <w:spacing w:before="240" w:after="120"/>
        <w:jc w:val="center"/>
        <w:rPr>
          <w:rFonts w:ascii="Calibri" w:eastAsia="Calibri" w:hAnsi="Calibri" w:cs="Calibri"/>
          <w:b/>
          <w:color w:val="0070C0"/>
          <w:sz w:val="20"/>
          <w:szCs w:val="28"/>
          <w:lang w:eastAsia="en-US"/>
        </w:rPr>
      </w:pPr>
      <w:bookmarkStart w:id="93" w:name="_Toc41406420"/>
      <w:bookmarkStart w:id="94" w:name="_Toc80777315"/>
      <w:bookmarkStart w:id="95" w:name="_Toc29543265"/>
      <w:bookmarkStart w:id="96" w:name="_Toc33705814"/>
      <w:r>
        <w:rPr>
          <w:rFonts w:asciiTheme="minorHAnsi" w:hAnsiTheme="minorHAnsi" w:cstheme="minorHAnsi"/>
          <w:b/>
          <w:color w:val="0070C0"/>
          <w:sz w:val="20"/>
          <w:szCs w:val="20"/>
        </w:rPr>
        <w:t>Zakup macierzy dyskowych</w:t>
      </w:r>
    </w:p>
    <w:p w14:paraId="570CD4EE" w14:textId="77777777" w:rsidR="00BC7A4F" w:rsidRPr="00A10009" w:rsidRDefault="00BC7A4F" w:rsidP="00BC7A4F">
      <w:pPr>
        <w:spacing w:before="0"/>
        <w:rPr>
          <w:rFonts w:ascii="Calibri" w:hAnsi="Calibri" w:cs="Calibri"/>
          <w:b/>
          <w:sz w:val="2"/>
          <w:szCs w:val="18"/>
        </w:rPr>
      </w:pPr>
    </w:p>
    <w:p w14:paraId="22518707" w14:textId="77777777" w:rsidR="00BC7A4F" w:rsidRPr="00A10009" w:rsidRDefault="00BC7A4F" w:rsidP="00BC7A4F">
      <w:pPr>
        <w:spacing w:after="60"/>
        <w:ind w:right="-711"/>
        <w:rPr>
          <w:rFonts w:ascii="Calibri" w:eastAsia="Calibri" w:hAnsi="Calibri" w:cs="Calibri"/>
          <w:sz w:val="20"/>
          <w:szCs w:val="20"/>
          <w:lang w:eastAsia="en-US"/>
        </w:rPr>
      </w:pPr>
      <w:r w:rsidRPr="00A10009">
        <w:rPr>
          <w:rFonts w:ascii="Calibri" w:eastAsia="Calibri" w:hAnsi="Calibri" w:cs="Calibri"/>
          <w:sz w:val="20"/>
          <w:szCs w:val="20"/>
          <w:lang w:eastAsia="en-US"/>
        </w:rPr>
        <w:t>Oświadczam, że dopełniłem poniższego obowiązku informacyjnego wobec osób fizycznych, od których dane osobowe bezpośrednio lub pośrednio pozyskałem w celu ubiegania się o udzielenie zamówieni</w:t>
      </w:r>
      <w:r w:rsidR="00767A43">
        <w:rPr>
          <w:rFonts w:ascii="Calibri" w:eastAsia="Calibri" w:hAnsi="Calibri" w:cs="Calibri"/>
          <w:sz w:val="20"/>
          <w:szCs w:val="20"/>
          <w:lang w:eastAsia="en-US"/>
        </w:rPr>
        <w:t>a w postępowaniu nr 1400/DW00/ZT</w:t>
      </w:r>
      <w:r w:rsidRPr="00A10009">
        <w:rPr>
          <w:rFonts w:ascii="Calibri" w:eastAsia="Calibri" w:hAnsi="Calibri" w:cs="Calibri"/>
          <w:sz w:val="20"/>
          <w:szCs w:val="20"/>
          <w:lang w:eastAsia="en-US"/>
        </w:rPr>
        <w:t>/KZ/2021/0000095</w:t>
      </w:r>
      <w:r w:rsidR="00767A43">
        <w:rPr>
          <w:rFonts w:ascii="Calibri" w:eastAsia="Calibri" w:hAnsi="Calibri" w:cs="Calibri"/>
          <w:sz w:val="20"/>
          <w:szCs w:val="20"/>
          <w:lang w:eastAsia="en-US"/>
        </w:rPr>
        <w:t>350</w:t>
      </w:r>
      <w:r w:rsidRPr="00A10009">
        <w:rPr>
          <w:rFonts w:ascii="Calibri" w:eastAsia="Calibri" w:hAnsi="Calibri" w:cs="Calibri"/>
          <w:sz w:val="20"/>
          <w:szCs w:val="20"/>
          <w:lang w:eastAsia="en-US"/>
        </w:rPr>
        <w:t>.</w:t>
      </w:r>
    </w:p>
    <w:p w14:paraId="2CB5E5D8" w14:textId="77777777" w:rsidR="00BC7A4F" w:rsidRPr="00A10009" w:rsidRDefault="00BC7A4F" w:rsidP="00B821D5">
      <w:pPr>
        <w:numPr>
          <w:ilvl w:val="0"/>
          <w:numId w:val="42"/>
        </w:numPr>
        <w:spacing w:before="0" w:after="120"/>
        <w:ind w:left="357" w:right="-711" w:hanging="357"/>
        <w:contextualSpacing/>
        <w:rPr>
          <w:rFonts w:ascii="Calibri" w:eastAsia="Calibri" w:hAnsi="Calibri" w:cs="Calibri"/>
          <w:sz w:val="20"/>
          <w:szCs w:val="20"/>
          <w:lang w:eastAsia="en-US"/>
        </w:rPr>
      </w:pPr>
      <w:r w:rsidRPr="00A10009">
        <w:rPr>
          <w:rFonts w:ascii="Calibri" w:eastAsia="Calibri" w:hAnsi="Calibri" w:cs="Calibri"/>
          <w:b/>
          <w:sz w:val="20"/>
          <w:szCs w:val="20"/>
          <w:lang w:eastAsia="en-US"/>
        </w:rPr>
        <w:t xml:space="preserve">[dane administratora danych] </w:t>
      </w:r>
      <w:r w:rsidRPr="00A10009">
        <w:rPr>
          <w:rFonts w:ascii="Calibri" w:eastAsia="Calibri" w:hAnsi="Calibri" w:cs="Calibri"/>
          <w:sz w:val="20"/>
          <w:szCs w:val="20"/>
          <w:lang w:eastAsia="en-US"/>
        </w:rPr>
        <w:t xml:space="preserve">Administratorem Pana/Pani danych osobowych jest ENEA Centrum Sp. z o.o. z siedzibą w Poznaniu, ul. Górecka 1, 60-201 Poznań, NIP 777-000-28-43, REGON 630770227  (dalej: </w:t>
      </w:r>
      <w:r w:rsidRPr="00A10009">
        <w:rPr>
          <w:rFonts w:ascii="Calibri" w:eastAsia="Calibri" w:hAnsi="Calibri" w:cs="Calibri"/>
          <w:b/>
          <w:sz w:val="20"/>
          <w:szCs w:val="20"/>
          <w:lang w:eastAsia="en-US"/>
        </w:rPr>
        <w:t>Administrator</w:t>
      </w:r>
      <w:r w:rsidRPr="00A10009">
        <w:rPr>
          <w:rFonts w:ascii="Calibri" w:eastAsia="Calibri" w:hAnsi="Calibri" w:cs="Calibri"/>
          <w:sz w:val="20"/>
          <w:szCs w:val="20"/>
          <w:lang w:eastAsia="en-US"/>
        </w:rPr>
        <w:t xml:space="preserve">). </w:t>
      </w:r>
    </w:p>
    <w:p w14:paraId="593F6230" w14:textId="77777777" w:rsidR="00BC7A4F" w:rsidRPr="00A10009" w:rsidRDefault="00BC7A4F" w:rsidP="00BC7A4F">
      <w:pPr>
        <w:spacing w:before="0" w:after="120"/>
        <w:ind w:left="357" w:right="-711"/>
        <w:contextualSpacing/>
        <w:rPr>
          <w:rFonts w:ascii="Calibri" w:eastAsia="Calibri" w:hAnsi="Calibri" w:cs="Calibri"/>
          <w:sz w:val="20"/>
          <w:szCs w:val="20"/>
          <w:lang w:eastAsia="en-US"/>
        </w:rPr>
      </w:pPr>
      <w:r w:rsidRPr="00A10009">
        <w:rPr>
          <w:rFonts w:ascii="Calibri" w:eastAsia="Calibri" w:hAnsi="Calibri" w:cs="Calibri"/>
          <w:sz w:val="20"/>
          <w:szCs w:val="20"/>
          <w:lang w:eastAsia="en-US"/>
        </w:rPr>
        <w:t xml:space="preserve">Dane kontaktowe Inspektora Ochrony Danych: </w:t>
      </w:r>
      <w:hyperlink r:id="rId19" w:history="1">
        <w:r w:rsidRPr="00A10009">
          <w:rPr>
            <w:rStyle w:val="Hipercze"/>
            <w:rFonts w:ascii="Calibri" w:eastAsia="Calibri" w:hAnsi="Calibri" w:cs="Calibri"/>
            <w:sz w:val="20"/>
            <w:szCs w:val="20"/>
            <w:lang w:eastAsia="en-US"/>
          </w:rPr>
          <w:t>ecn.iod@enea.pl</w:t>
        </w:r>
      </w:hyperlink>
      <w:r w:rsidRPr="00A10009">
        <w:rPr>
          <w:rFonts w:ascii="Calibri" w:eastAsia="Calibri" w:hAnsi="Calibri" w:cs="Calibri"/>
          <w:sz w:val="20"/>
          <w:szCs w:val="20"/>
          <w:lang w:eastAsia="en-US"/>
        </w:rPr>
        <w:t xml:space="preserve"> </w:t>
      </w:r>
    </w:p>
    <w:p w14:paraId="6FA6B9A8" w14:textId="77777777" w:rsidR="00BC7A4F" w:rsidRPr="00A10009" w:rsidRDefault="00BC7A4F" w:rsidP="00B821D5">
      <w:pPr>
        <w:numPr>
          <w:ilvl w:val="0"/>
          <w:numId w:val="42"/>
        </w:numPr>
        <w:spacing w:before="0" w:after="120"/>
        <w:ind w:right="-711"/>
        <w:contextualSpacing/>
        <w:rPr>
          <w:rFonts w:ascii="Calibri" w:eastAsia="Calibri" w:hAnsi="Calibri" w:cs="Calibri"/>
          <w:sz w:val="20"/>
          <w:szCs w:val="20"/>
          <w:lang w:eastAsia="en-US"/>
        </w:rPr>
      </w:pPr>
      <w:r w:rsidRPr="00A10009">
        <w:rPr>
          <w:rFonts w:ascii="Calibri" w:eastAsia="Calibri" w:hAnsi="Calibri" w:cs="Calibri"/>
          <w:b/>
          <w:sz w:val="20"/>
          <w:szCs w:val="20"/>
          <w:lang w:eastAsia="en-US"/>
        </w:rPr>
        <w:t xml:space="preserve">[cele i podstawy przetwarzania danych] </w:t>
      </w:r>
      <w:r w:rsidRPr="00A10009">
        <w:rPr>
          <w:rFonts w:ascii="Calibri" w:eastAsia="Calibri" w:hAnsi="Calibri" w:cs="Calibri"/>
          <w:sz w:val="20"/>
          <w:szCs w:val="20"/>
          <w:lang w:eastAsia="en-US"/>
        </w:rPr>
        <w:t xml:space="preserve">Pana/Pani dane osobowe przetwarzane będą w celu uczestniczenia w postępowaniu nr </w:t>
      </w:r>
      <w:r w:rsidR="00767A43">
        <w:rPr>
          <w:rFonts w:ascii="Calibri" w:eastAsia="Calibri" w:hAnsi="Calibri" w:cs="Calibri"/>
          <w:sz w:val="20"/>
          <w:szCs w:val="20"/>
          <w:lang w:eastAsia="en-US"/>
        </w:rPr>
        <w:t>1400/DW00/ZT</w:t>
      </w:r>
      <w:r w:rsidR="00767A43" w:rsidRPr="00A10009">
        <w:rPr>
          <w:rFonts w:ascii="Calibri" w:eastAsia="Calibri" w:hAnsi="Calibri" w:cs="Calibri"/>
          <w:sz w:val="20"/>
          <w:szCs w:val="20"/>
          <w:lang w:eastAsia="en-US"/>
        </w:rPr>
        <w:t>/KZ/2021/0000095</w:t>
      </w:r>
      <w:r w:rsidR="00767A43">
        <w:rPr>
          <w:rFonts w:ascii="Calibri" w:eastAsia="Calibri" w:hAnsi="Calibri" w:cs="Calibri"/>
          <w:sz w:val="20"/>
          <w:szCs w:val="20"/>
          <w:lang w:eastAsia="en-US"/>
        </w:rPr>
        <w:t xml:space="preserve">350 </w:t>
      </w:r>
      <w:r w:rsidRPr="00A10009">
        <w:rPr>
          <w:rFonts w:ascii="Calibri" w:eastAsia="Calibri" w:hAnsi="Calibri" w:cs="Calibri"/>
          <w:sz w:val="20"/>
          <w:szCs w:val="20"/>
          <w:lang w:eastAsia="en-US"/>
        </w:rPr>
        <w:t>oraz po jego zakończeniu w celu realizacji usługi</w:t>
      </w:r>
      <w:r w:rsidRPr="00A10009">
        <w:rPr>
          <w:rFonts w:ascii="Calibri" w:eastAsia="Calibri" w:hAnsi="Calibri" w:cs="Calibri"/>
          <w:b/>
          <w:sz w:val="20"/>
          <w:szCs w:val="20"/>
          <w:lang w:eastAsia="en-US"/>
        </w:rPr>
        <w:t xml:space="preserve"> </w:t>
      </w:r>
      <w:r w:rsidRPr="00A10009">
        <w:rPr>
          <w:rFonts w:ascii="Calibri" w:eastAsia="Calibri" w:hAnsi="Calibri" w:cs="Calibri"/>
          <w:sz w:val="20"/>
          <w:szCs w:val="20"/>
          <w:lang w:eastAsia="en-US"/>
        </w:rPr>
        <w:t xml:space="preserve">na podstawie art. 6 ust. 1 lit. b, f Rozporządzenia Parlamentu Europejskiego i Rady (UE) 2016/679 z dnia 27 kwietnia 2016 r. tzw. ogólnego rozporządzenia o ochronie danych osobowych, dalej: </w:t>
      </w:r>
      <w:r w:rsidRPr="00A10009">
        <w:rPr>
          <w:rFonts w:ascii="Calibri" w:eastAsia="Calibri" w:hAnsi="Calibri" w:cs="Calibri"/>
          <w:b/>
          <w:sz w:val="20"/>
          <w:szCs w:val="20"/>
          <w:lang w:eastAsia="en-US"/>
        </w:rPr>
        <w:t>RODO</w:t>
      </w:r>
      <w:r w:rsidRPr="00A10009">
        <w:rPr>
          <w:rFonts w:ascii="Calibri" w:eastAsia="Calibri" w:hAnsi="Calibri" w:cs="Calibri"/>
          <w:sz w:val="20"/>
          <w:szCs w:val="20"/>
          <w:lang w:eastAsia="en-US"/>
        </w:rPr>
        <w:t xml:space="preserve">). </w:t>
      </w:r>
    </w:p>
    <w:p w14:paraId="6A2D4349" w14:textId="77777777" w:rsidR="00BC7A4F" w:rsidRPr="00A10009" w:rsidRDefault="00BC7A4F" w:rsidP="00B821D5">
      <w:pPr>
        <w:numPr>
          <w:ilvl w:val="0"/>
          <w:numId w:val="42"/>
        </w:numPr>
        <w:spacing w:before="0" w:after="120"/>
        <w:ind w:right="-711"/>
        <w:contextualSpacing/>
        <w:rPr>
          <w:rFonts w:ascii="Calibri" w:eastAsia="Calibri" w:hAnsi="Calibri" w:cs="Calibri"/>
          <w:sz w:val="20"/>
          <w:szCs w:val="20"/>
          <w:lang w:eastAsia="en-US"/>
        </w:rPr>
      </w:pPr>
      <w:r w:rsidRPr="00A10009">
        <w:rPr>
          <w:rFonts w:ascii="Calibri" w:eastAsia="Calibri" w:hAnsi="Calibri" w:cs="Calibri"/>
          <w:sz w:val="20"/>
          <w:szCs w:val="20"/>
          <w:lang w:eastAsia="en-US"/>
        </w:rPr>
        <w:t xml:space="preserve">Podanie przez Pana/Panią danych osobowych jest dobrowolne, ale niezbędne do udziału w postępowaniu oraz realizacji usługi. </w:t>
      </w:r>
    </w:p>
    <w:p w14:paraId="657B3F07" w14:textId="77777777" w:rsidR="00BC7A4F" w:rsidRPr="00A10009" w:rsidRDefault="00BC7A4F" w:rsidP="00B821D5">
      <w:pPr>
        <w:numPr>
          <w:ilvl w:val="0"/>
          <w:numId w:val="42"/>
        </w:numPr>
        <w:spacing w:before="0" w:after="120"/>
        <w:ind w:left="357" w:right="-711" w:hanging="357"/>
        <w:contextualSpacing/>
        <w:rPr>
          <w:rFonts w:ascii="Calibri" w:eastAsia="Calibri" w:hAnsi="Calibri" w:cs="Calibri"/>
          <w:sz w:val="20"/>
          <w:szCs w:val="20"/>
          <w:lang w:eastAsia="en-US"/>
        </w:rPr>
      </w:pPr>
      <w:r w:rsidRPr="00A10009">
        <w:rPr>
          <w:rFonts w:ascii="Calibri" w:eastAsia="Calibri" w:hAnsi="Calibri" w:cs="Calibri"/>
          <w:b/>
          <w:sz w:val="20"/>
          <w:szCs w:val="20"/>
          <w:lang w:eastAsia="en-US"/>
        </w:rPr>
        <w:t xml:space="preserve">[odbiorcy danych] </w:t>
      </w:r>
      <w:r w:rsidRPr="00A10009">
        <w:rPr>
          <w:rFonts w:ascii="Calibri" w:eastAsia="Calibri" w:hAnsi="Calibri" w:cs="Calibri"/>
          <w:sz w:val="20"/>
          <w:szCs w:val="20"/>
          <w:lang w:eastAsia="en-US"/>
        </w:rPr>
        <w:t>Administrator może ujawnić Pana/Pani dane osobowe podmiotom z grupy kapitałowej ENEA.</w:t>
      </w:r>
    </w:p>
    <w:p w14:paraId="442DE4E1" w14:textId="77777777" w:rsidR="00BC7A4F" w:rsidRPr="00A10009" w:rsidRDefault="00BC7A4F" w:rsidP="00BC7A4F">
      <w:pPr>
        <w:spacing w:before="0" w:after="120"/>
        <w:ind w:left="357" w:right="-711"/>
        <w:contextualSpacing/>
        <w:rPr>
          <w:rFonts w:ascii="Calibri" w:eastAsia="Calibri" w:hAnsi="Calibri" w:cs="Calibri"/>
          <w:sz w:val="20"/>
          <w:szCs w:val="20"/>
          <w:lang w:eastAsia="en-US"/>
        </w:rPr>
      </w:pPr>
      <w:r w:rsidRPr="00A10009">
        <w:rPr>
          <w:rFonts w:ascii="Calibri" w:eastAsia="Calibri" w:hAnsi="Calibri" w:cs="Calibr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2FB276D0" w14:textId="77777777" w:rsidR="00BC7A4F" w:rsidRPr="00A10009" w:rsidRDefault="00BC7A4F" w:rsidP="00BC7A4F">
      <w:pPr>
        <w:spacing w:before="0" w:after="120"/>
        <w:ind w:left="357" w:right="-711"/>
        <w:contextualSpacing/>
        <w:rPr>
          <w:rFonts w:ascii="Calibri" w:eastAsia="Calibri" w:hAnsi="Calibri" w:cs="Calibri"/>
          <w:sz w:val="20"/>
          <w:szCs w:val="20"/>
          <w:lang w:eastAsia="en-US"/>
        </w:rPr>
      </w:pPr>
      <w:r w:rsidRPr="00A10009">
        <w:rPr>
          <w:rFonts w:ascii="Calibri" w:eastAsia="Calibri" w:hAnsi="Calibri" w:cs="Calibr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C84D2B1" w14:textId="77777777" w:rsidR="00BC7A4F" w:rsidRPr="00A10009" w:rsidRDefault="00BC7A4F" w:rsidP="00B821D5">
      <w:pPr>
        <w:numPr>
          <w:ilvl w:val="0"/>
          <w:numId w:val="42"/>
        </w:numPr>
        <w:spacing w:before="0" w:after="120"/>
        <w:ind w:right="-711"/>
        <w:contextualSpacing/>
        <w:rPr>
          <w:rFonts w:ascii="Calibri" w:eastAsia="Calibri" w:hAnsi="Calibri" w:cs="Calibri"/>
          <w:strike/>
          <w:sz w:val="20"/>
          <w:szCs w:val="20"/>
          <w:lang w:eastAsia="en-US"/>
        </w:rPr>
      </w:pPr>
      <w:r w:rsidRPr="00A10009">
        <w:rPr>
          <w:rFonts w:ascii="Calibri" w:eastAsia="Calibri" w:hAnsi="Calibri" w:cs="Calibri"/>
          <w:b/>
          <w:sz w:val="20"/>
          <w:szCs w:val="20"/>
          <w:lang w:eastAsia="en-US"/>
        </w:rPr>
        <w:t>[okres przechowywania danych]</w:t>
      </w:r>
      <w:r w:rsidRPr="00A10009">
        <w:rPr>
          <w:rFonts w:ascii="Calibri" w:eastAsia="Calibri" w:hAnsi="Calibri" w:cs="Calibri"/>
          <w:sz w:val="20"/>
          <w:szCs w:val="20"/>
          <w:lang w:eastAsia="en-US"/>
        </w:rPr>
        <w:t xml:space="preserve"> Pani/Pana dane osobowe będą przechowywane do czasu wyboru wykonawcy w postępowaniu nr</w:t>
      </w:r>
      <w:r w:rsidRPr="00A10009">
        <w:rPr>
          <w:rFonts w:ascii="Calibri" w:eastAsia="Calibri" w:hAnsi="Calibri" w:cs="Calibri"/>
          <w:b/>
          <w:sz w:val="20"/>
          <w:szCs w:val="20"/>
          <w:lang w:eastAsia="en-US"/>
        </w:rPr>
        <w:t xml:space="preserve"> </w:t>
      </w:r>
      <w:r w:rsidR="00767A43">
        <w:rPr>
          <w:rFonts w:ascii="Calibri" w:eastAsia="Calibri" w:hAnsi="Calibri" w:cs="Calibri"/>
          <w:sz w:val="20"/>
          <w:szCs w:val="20"/>
          <w:lang w:eastAsia="en-US"/>
        </w:rPr>
        <w:t>1400/DW00/ZT</w:t>
      </w:r>
      <w:r w:rsidR="00767A43" w:rsidRPr="00A10009">
        <w:rPr>
          <w:rFonts w:ascii="Calibri" w:eastAsia="Calibri" w:hAnsi="Calibri" w:cs="Calibri"/>
          <w:sz w:val="20"/>
          <w:szCs w:val="20"/>
          <w:lang w:eastAsia="en-US"/>
        </w:rPr>
        <w:t>/KZ/2021/0000095</w:t>
      </w:r>
      <w:r w:rsidR="00767A43">
        <w:rPr>
          <w:rFonts w:ascii="Calibri" w:eastAsia="Calibri" w:hAnsi="Calibri" w:cs="Calibri"/>
          <w:sz w:val="20"/>
          <w:szCs w:val="20"/>
          <w:lang w:eastAsia="en-US"/>
        </w:rPr>
        <w:t>350</w:t>
      </w:r>
      <w:r w:rsidRPr="00A10009">
        <w:rPr>
          <w:rFonts w:ascii="Calibri" w:eastAsia="Calibri" w:hAnsi="Calibri" w:cs="Calibri"/>
          <w:sz w:val="20"/>
          <w:szCs w:val="20"/>
          <w:lang w:eastAsia="en-US"/>
        </w:rPr>
        <w:t>.</w:t>
      </w:r>
      <w:r w:rsidRPr="00A10009">
        <w:rPr>
          <w:rFonts w:ascii="Calibri" w:eastAsia="Calibri" w:hAnsi="Calibri" w:cs="Calibri"/>
          <w:b/>
          <w:sz w:val="20"/>
          <w:szCs w:val="20"/>
          <w:lang w:eastAsia="en-US"/>
        </w:rPr>
        <w:t xml:space="preserve"> </w:t>
      </w:r>
      <w:r w:rsidRPr="00A10009">
        <w:rPr>
          <w:rFonts w:ascii="Calibri" w:eastAsia="Calibri" w:hAnsi="Calibri" w:cs="Calibri"/>
          <w:sz w:val="20"/>
          <w:szCs w:val="20"/>
          <w:lang w:eastAsia="en-US"/>
        </w:rPr>
        <w:t xml:space="preserve">Po zakończeniu postępowania  przez czas trwania umowy oraz czas niezbędny do dochodzenia ewentualnych roszczeń, zgodnie z obowiązującymi przepisami. </w:t>
      </w:r>
    </w:p>
    <w:p w14:paraId="3E93B4EE" w14:textId="77777777" w:rsidR="00BC7A4F" w:rsidRPr="00A10009" w:rsidRDefault="00BC7A4F" w:rsidP="00B821D5">
      <w:pPr>
        <w:numPr>
          <w:ilvl w:val="0"/>
          <w:numId w:val="42"/>
        </w:numPr>
        <w:spacing w:before="0" w:after="120"/>
        <w:ind w:right="-711"/>
        <w:contextualSpacing/>
        <w:rPr>
          <w:rFonts w:ascii="Calibri" w:eastAsia="Calibri" w:hAnsi="Calibri" w:cs="Calibri"/>
          <w:sz w:val="20"/>
          <w:szCs w:val="20"/>
          <w:lang w:eastAsia="en-US"/>
        </w:rPr>
      </w:pPr>
      <w:r w:rsidRPr="00A10009">
        <w:rPr>
          <w:rFonts w:ascii="Calibri" w:eastAsia="Calibri" w:hAnsi="Calibri" w:cs="Calibri"/>
          <w:b/>
          <w:sz w:val="20"/>
          <w:szCs w:val="20"/>
          <w:lang w:eastAsia="en-US"/>
        </w:rPr>
        <w:t>[Pana/Pani prawa]</w:t>
      </w:r>
      <w:r w:rsidRPr="00A10009">
        <w:rPr>
          <w:rFonts w:ascii="Calibri" w:eastAsia="Calibri" w:hAnsi="Calibri" w:cs="Calibri"/>
          <w:sz w:val="20"/>
          <w:szCs w:val="20"/>
          <w:lang w:eastAsia="en-US"/>
        </w:rPr>
        <w:t xml:space="preserve"> Posiada Pan/Pani prawo żądania: </w:t>
      </w:r>
    </w:p>
    <w:p w14:paraId="4390E634" w14:textId="77777777" w:rsidR="00BC7A4F" w:rsidRPr="00A10009" w:rsidRDefault="00BC7A4F" w:rsidP="00BC7A4F">
      <w:pPr>
        <w:numPr>
          <w:ilvl w:val="0"/>
          <w:numId w:val="37"/>
        </w:numPr>
        <w:spacing w:before="0" w:after="120"/>
        <w:ind w:right="-711"/>
        <w:contextualSpacing/>
        <w:rPr>
          <w:rFonts w:ascii="Calibri" w:eastAsia="Calibri" w:hAnsi="Calibri" w:cs="Calibri"/>
          <w:sz w:val="20"/>
          <w:szCs w:val="20"/>
          <w:lang w:eastAsia="en-US"/>
        </w:rPr>
      </w:pPr>
      <w:r w:rsidRPr="00A10009">
        <w:rPr>
          <w:rFonts w:ascii="Calibri" w:eastAsia="Calibri" w:hAnsi="Calibri" w:cs="Calibri"/>
          <w:sz w:val="20"/>
          <w:szCs w:val="20"/>
          <w:lang w:eastAsia="en-US"/>
        </w:rPr>
        <w:t>dostępu do treści swoich danych - w granicach art. 15 RODO,</w:t>
      </w:r>
    </w:p>
    <w:p w14:paraId="28DC2744" w14:textId="77777777" w:rsidR="00BC7A4F" w:rsidRPr="00A10009" w:rsidRDefault="00BC7A4F" w:rsidP="00BC7A4F">
      <w:pPr>
        <w:numPr>
          <w:ilvl w:val="0"/>
          <w:numId w:val="37"/>
        </w:numPr>
        <w:spacing w:before="0" w:after="120"/>
        <w:ind w:right="-711" w:hanging="357"/>
        <w:contextualSpacing/>
        <w:rPr>
          <w:rFonts w:ascii="Calibri" w:eastAsia="Calibri" w:hAnsi="Calibri" w:cs="Calibri"/>
          <w:sz w:val="20"/>
          <w:szCs w:val="20"/>
          <w:lang w:eastAsia="en-US"/>
        </w:rPr>
      </w:pPr>
      <w:r w:rsidRPr="00A10009">
        <w:rPr>
          <w:rFonts w:ascii="Calibri" w:eastAsia="Calibri" w:hAnsi="Calibri" w:cs="Calibri"/>
          <w:sz w:val="20"/>
          <w:szCs w:val="20"/>
          <w:lang w:eastAsia="en-US"/>
        </w:rPr>
        <w:t xml:space="preserve">ich sprostowania – w granicach art. 16 RODO, </w:t>
      </w:r>
    </w:p>
    <w:p w14:paraId="20DB3565" w14:textId="77777777" w:rsidR="00BC7A4F" w:rsidRPr="00A10009" w:rsidRDefault="00BC7A4F" w:rsidP="00BC7A4F">
      <w:pPr>
        <w:numPr>
          <w:ilvl w:val="0"/>
          <w:numId w:val="37"/>
        </w:numPr>
        <w:spacing w:before="0" w:after="120"/>
        <w:ind w:right="-711" w:hanging="357"/>
        <w:contextualSpacing/>
        <w:rPr>
          <w:rFonts w:ascii="Calibri" w:eastAsia="Calibri" w:hAnsi="Calibri" w:cs="Calibri"/>
          <w:sz w:val="20"/>
          <w:szCs w:val="20"/>
          <w:lang w:eastAsia="en-US"/>
        </w:rPr>
      </w:pPr>
      <w:r w:rsidRPr="00A10009">
        <w:rPr>
          <w:rFonts w:ascii="Calibri" w:eastAsia="Calibri" w:hAnsi="Calibri" w:cs="Calibri"/>
          <w:sz w:val="20"/>
          <w:szCs w:val="20"/>
          <w:lang w:eastAsia="en-US"/>
        </w:rPr>
        <w:t xml:space="preserve">ich usunięcia - w granicach art. 17 RODO, </w:t>
      </w:r>
    </w:p>
    <w:p w14:paraId="149C276E" w14:textId="77777777" w:rsidR="00BC7A4F" w:rsidRPr="00A10009" w:rsidRDefault="00BC7A4F" w:rsidP="00BC7A4F">
      <w:pPr>
        <w:numPr>
          <w:ilvl w:val="0"/>
          <w:numId w:val="37"/>
        </w:numPr>
        <w:spacing w:before="0" w:after="120"/>
        <w:ind w:right="-711" w:hanging="357"/>
        <w:contextualSpacing/>
        <w:rPr>
          <w:rFonts w:ascii="Calibri" w:eastAsia="Calibri" w:hAnsi="Calibri" w:cs="Calibri"/>
          <w:sz w:val="20"/>
          <w:szCs w:val="20"/>
          <w:lang w:eastAsia="en-US"/>
        </w:rPr>
      </w:pPr>
      <w:r w:rsidRPr="00A10009">
        <w:rPr>
          <w:rFonts w:ascii="Calibri" w:eastAsia="Calibri" w:hAnsi="Calibri" w:cs="Calibri"/>
          <w:sz w:val="20"/>
          <w:szCs w:val="20"/>
          <w:lang w:eastAsia="en-US"/>
        </w:rPr>
        <w:t xml:space="preserve">ograniczenia przetwarzania - w granicach art. 18 RODO, </w:t>
      </w:r>
    </w:p>
    <w:p w14:paraId="45A1623B" w14:textId="77777777" w:rsidR="00BC7A4F" w:rsidRPr="00A10009" w:rsidRDefault="00BC7A4F" w:rsidP="00BC7A4F">
      <w:pPr>
        <w:numPr>
          <w:ilvl w:val="0"/>
          <w:numId w:val="37"/>
        </w:numPr>
        <w:spacing w:before="0" w:after="120"/>
        <w:ind w:right="-711" w:hanging="357"/>
        <w:contextualSpacing/>
        <w:rPr>
          <w:rFonts w:ascii="Calibri" w:eastAsia="Calibri" w:hAnsi="Calibri" w:cs="Calibri"/>
          <w:sz w:val="20"/>
          <w:szCs w:val="20"/>
          <w:lang w:eastAsia="en-US"/>
        </w:rPr>
      </w:pPr>
      <w:r w:rsidRPr="00A10009">
        <w:rPr>
          <w:rFonts w:ascii="Calibri" w:eastAsia="Calibri" w:hAnsi="Calibri" w:cs="Calibri"/>
          <w:sz w:val="20"/>
          <w:szCs w:val="20"/>
          <w:lang w:eastAsia="en-US"/>
        </w:rPr>
        <w:t>przenoszenia danych - w granicach art. 20 RODO,</w:t>
      </w:r>
    </w:p>
    <w:p w14:paraId="5B423EE8" w14:textId="77777777" w:rsidR="00BC7A4F" w:rsidRPr="00A10009" w:rsidRDefault="00BC7A4F" w:rsidP="00BC7A4F">
      <w:pPr>
        <w:numPr>
          <w:ilvl w:val="0"/>
          <w:numId w:val="37"/>
        </w:numPr>
        <w:spacing w:before="0" w:after="120"/>
        <w:ind w:right="-711" w:hanging="357"/>
        <w:contextualSpacing/>
        <w:rPr>
          <w:rFonts w:ascii="Calibri" w:eastAsia="Calibri" w:hAnsi="Calibri" w:cs="Calibri"/>
          <w:sz w:val="20"/>
          <w:szCs w:val="20"/>
          <w:lang w:eastAsia="en-US"/>
        </w:rPr>
      </w:pPr>
      <w:r w:rsidRPr="00A10009">
        <w:rPr>
          <w:rFonts w:ascii="Calibri" w:eastAsia="Calibri" w:hAnsi="Calibri" w:cs="Calibri"/>
          <w:sz w:val="20"/>
          <w:szCs w:val="20"/>
          <w:lang w:eastAsia="en-US"/>
        </w:rPr>
        <w:t>prawo wniesienia sprzeciwu (w przypadku przetwarzania na podstawie art. 6 ust. 1 lit. f) RODO – w granicach art. 21 RODO,</w:t>
      </w:r>
    </w:p>
    <w:p w14:paraId="17744371" w14:textId="77777777" w:rsidR="00BC7A4F" w:rsidRPr="00A10009" w:rsidRDefault="00BC7A4F" w:rsidP="00B821D5">
      <w:pPr>
        <w:numPr>
          <w:ilvl w:val="0"/>
          <w:numId w:val="42"/>
        </w:numPr>
        <w:spacing w:before="0" w:after="120"/>
        <w:ind w:right="-711"/>
        <w:contextualSpacing/>
        <w:rPr>
          <w:rFonts w:ascii="Calibri" w:eastAsia="Calibri" w:hAnsi="Calibri" w:cs="Calibri"/>
          <w:sz w:val="20"/>
          <w:szCs w:val="20"/>
          <w:lang w:eastAsia="en-US"/>
        </w:rPr>
      </w:pPr>
      <w:r w:rsidRPr="00A10009">
        <w:rPr>
          <w:rFonts w:ascii="Calibri" w:eastAsia="Calibri" w:hAnsi="Calibri" w:cs="Calibri"/>
          <w:sz w:val="20"/>
          <w:szCs w:val="20"/>
          <w:lang w:eastAsia="en-US"/>
        </w:rPr>
        <w:t xml:space="preserve">Realizacja praw, o których mowa powyżej może odbywać się poprzez wskazanie swoich żądań przesłane Inspektorowi Ochrony Danych na adres e-mail: </w:t>
      </w:r>
      <w:hyperlink r:id="rId20" w:history="1">
        <w:r w:rsidRPr="00A10009">
          <w:rPr>
            <w:rStyle w:val="Hipercze"/>
            <w:rFonts w:ascii="Calibri" w:eastAsia="Calibri" w:hAnsi="Calibri" w:cs="Calibri"/>
            <w:sz w:val="20"/>
            <w:szCs w:val="20"/>
            <w:lang w:eastAsia="en-US"/>
          </w:rPr>
          <w:t>ecn.iod@enea.pl</w:t>
        </w:r>
      </w:hyperlink>
      <w:r w:rsidRPr="00A10009">
        <w:rPr>
          <w:rFonts w:ascii="Calibri" w:eastAsia="Calibri" w:hAnsi="Calibri" w:cs="Calibri"/>
          <w:sz w:val="20"/>
          <w:szCs w:val="20"/>
          <w:lang w:eastAsia="en-US"/>
        </w:rPr>
        <w:t>.</w:t>
      </w:r>
    </w:p>
    <w:p w14:paraId="624C14E0" w14:textId="77777777" w:rsidR="00BC7A4F" w:rsidRPr="00A10009" w:rsidRDefault="00BC7A4F" w:rsidP="00B821D5">
      <w:pPr>
        <w:numPr>
          <w:ilvl w:val="0"/>
          <w:numId w:val="42"/>
        </w:numPr>
        <w:spacing w:before="0" w:after="120"/>
        <w:ind w:left="357" w:right="-711" w:hanging="357"/>
        <w:contextualSpacing/>
        <w:rPr>
          <w:rFonts w:ascii="Calibri" w:eastAsia="Calibri" w:hAnsi="Calibri" w:cs="Calibri"/>
          <w:sz w:val="20"/>
          <w:szCs w:val="20"/>
          <w:lang w:eastAsia="en-US"/>
        </w:rPr>
      </w:pPr>
      <w:r w:rsidRPr="00A10009">
        <w:rPr>
          <w:rFonts w:ascii="Calibri" w:eastAsia="Calibri" w:hAnsi="Calibri" w:cs="Calibri"/>
          <w:sz w:val="20"/>
          <w:szCs w:val="20"/>
          <w:lang w:eastAsia="en-US"/>
        </w:rPr>
        <w:t>Przysługuje Panu/Pani prawo wniesienia skargi do Prezesa Urzędu Ochrony Danych Osobowych, gdy uzna Pan/Pani, iż przetwarzanie danych osobowych Pani/Pana dotyczących narusza przepisy RODO.</w:t>
      </w:r>
    </w:p>
    <w:p w14:paraId="1BC9B283" w14:textId="77777777" w:rsidR="00BC7A4F" w:rsidRPr="00A10009" w:rsidRDefault="00BC7A4F" w:rsidP="00BC7A4F">
      <w:pPr>
        <w:spacing w:before="0"/>
        <w:ind w:right="-711"/>
        <w:rPr>
          <w:rFonts w:ascii="Calibri" w:eastAsia="Calibri" w:hAnsi="Calibri" w:cs="Calibri"/>
          <w:sz w:val="10"/>
          <w:szCs w:val="10"/>
          <w:lang w:eastAsia="en-US"/>
        </w:rPr>
      </w:pPr>
    </w:p>
    <w:p w14:paraId="23D21CF7" w14:textId="77777777" w:rsidR="00BC7A4F" w:rsidRPr="00A10009" w:rsidRDefault="00BC7A4F" w:rsidP="00BC7A4F">
      <w:pPr>
        <w:spacing w:before="0" w:after="120"/>
        <w:ind w:right="-711"/>
        <w:rPr>
          <w:rFonts w:ascii="Calibri" w:eastAsia="Calibri" w:hAnsi="Calibri" w:cs="Calibri"/>
          <w:sz w:val="20"/>
          <w:szCs w:val="20"/>
          <w:lang w:eastAsia="en-US"/>
        </w:rPr>
      </w:pPr>
      <w:r w:rsidRPr="00A10009">
        <w:rPr>
          <w:rFonts w:ascii="Calibri" w:eastAsia="Calibri" w:hAnsi="Calibri" w:cs="Calibr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3213"/>
        <w:gridCol w:w="3586"/>
      </w:tblGrid>
      <w:tr w:rsidR="00BC7A4F" w:rsidRPr="00A10009" w14:paraId="43807FD6" w14:textId="77777777" w:rsidTr="00E55B60">
        <w:trPr>
          <w:trHeight w:hRule="exact" w:val="1033"/>
          <w:jc w:val="center"/>
        </w:trPr>
        <w:tc>
          <w:tcPr>
            <w:tcW w:w="3213" w:type="dxa"/>
            <w:tcBorders>
              <w:top w:val="single" w:sz="4" w:space="0" w:color="auto"/>
              <w:left w:val="single" w:sz="4" w:space="0" w:color="auto"/>
              <w:bottom w:val="single" w:sz="4" w:space="0" w:color="auto"/>
              <w:right w:val="single" w:sz="4" w:space="0" w:color="auto"/>
            </w:tcBorders>
            <w:vAlign w:val="center"/>
          </w:tcPr>
          <w:p w14:paraId="4EADED3F" w14:textId="77777777" w:rsidR="00BC7A4F" w:rsidRPr="00A10009" w:rsidRDefault="00BC7A4F" w:rsidP="00E55B60">
            <w:pPr>
              <w:spacing w:before="0" w:after="200" w:line="276" w:lineRule="auto"/>
              <w:jc w:val="left"/>
              <w:rPr>
                <w:rFonts w:ascii="Calibri" w:hAnsi="Calibri" w:cs="Calibri"/>
                <w:sz w:val="20"/>
                <w:szCs w:val="20"/>
              </w:rPr>
            </w:pPr>
          </w:p>
        </w:tc>
        <w:tc>
          <w:tcPr>
            <w:tcW w:w="3586" w:type="dxa"/>
            <w:tcBorders>
              <w:top w:val="single" w:sz="4" w:space="0" w:color="auto"/>
              <w:left w:val="single" w:sz="4" w:space="0" w:color="auto"/>
              <w:bottom w:val="single" w:sz="4" w:space="0" w:color="auto"/>
              <w:right w:val="single" w:sz="4" w:space="0" w:color="auto"/>
            </w:tcBorders>
            <w:vAlign w:val="bottom"/>
          </w:tcPr>
          <w:p w14:paraId="0173689A" w14:textId="77777777" w:rsidR="00BC7A4F" w:rsidRPr="00A10009" w:rsidRDefault="00BC7A4F" w:rsidP="00E55B60">
            <w:pPr>
              <w:spacing w:before="0" w:after="200" w:line="276" w:lineRule="auto"/>
              <w:jc w:val="left"/>
              <w:rPr>
                <w:rFonts w:ascii="Calibri" w:hAnsi="Calibri" w:cs="Calibri"/>
                <w:sz w:val="20"/>
                <w:szCs w:val="20"/>
              </w:rPr>
            </w:pPr>
          </w:p>
        </w:tc>
      </w:tr>
      <w:tr w:rsidR="00BC7A4F" w:rsidRPr="00A10009" w14:paraId="31770AC0" w14:textId="77777777" w:rsidTr="00E55B60">
        <w:trPr>
          <w:jc w:val="center"/>
        </w:trPr>
        <w:tc>
          <w:tcPr>
            <w:tcW w:w="3213" w:type="dxa"/>
            <w:tcBorders>
              <w:top w:val="nil"/>
              <w:left w:val="nil"/>
              <w:bottom w:val="nil"/>
              <w:right w:val="nil"/>
            </w:tcBorders>
          </w:tcPr>
          <w:p w14:paraId="33B50ECF" w14:textId="77777777" w:rsidR="00BC7A4F" w:rsidRPr="00A10009" w:rsidRDefault="00BC7A4F" w:rsidP="00E55B60">
            <w:pPr>
              <w:spacing w:before="0" w:after="200" w:line="276" w:lineRule="auto"/>
              <w:jc w:val="center"/>
              <w:rPr>
                <w:rFonts w:ascii="Calibri" w:hAnsi="Calibri" w:cs="Calibri"/>
                <w:b/>
                <w:sz w:val="20"/>
                <w:szCs w:val="20"/>
              </w:rPr>
            </w:pPr>
            <w:r w:rsidRPr="00A10009">
              <w:rPr>
                <w:rFonts w:ascii="Calibri" w:hAnsi="Calibri" w:cs="Calibri"/>
                <w:b/>
                <w:sz w:val="20"/>
                <w:szCs w:val="20"/>
              </w:rPr>
              <w:t>miejscowość i data</w:t>
            </w:r>
          </w:p>
        </w:tc>
        <w:tc>
          <w:tcPr>
            <w:tcW w:w="3586" w:type="dxa"/>
            <w:tcBorders>
              <w:top w:val="nil"/>
              <w:left w:val="nil"/>
              <w:bottom w:val="nil"/>
              <w:right w:val="nil"/>
            </w:tcBorders>
          </w:tcPr>
          <w:p w14:paraId="4405E6E0" w14:textId="77777777" w:rsidR="00BC7A4F" w:rsidRPr="00A10009" w:rsidRDefault="00BC7A4F" w:rsidP="00E55B60">
            <w:pPr>
              <w:spacing w:before="0" w:line="276" w:lineRule="auto"/>
              <w:jc w:val="center"/>
              <w:rPr>
                <w:rFonts w:ascii="Calibri" w:hAnsi="Calibri" w:cs="Calibri"/>
                <w:b/>
                <w:sz w:val="20"/>
                <w:szCs w:val="20"/>
                <w:lang w:val="de-DE"/>
              </w:rPr>
            </w:pPr>
            <w:r w:rsidRPr="00A10009">
              <w:rPr>
                <w:rFonts w:ascii="Calibri" w:hAnsi="Calibri" w:cs="Calibri"/>
                <w:b/>
                <w:sz w:val="20"/>
                <w:szCs w:val="20"/>
              </w:rPr>
              <w:t>podpis przedstawiciela(i) Wykonawcy</w:t>
            </w:r>
          </w:p>
        </w:tc>
      </w:tr>
    </w:tbl>
    <w:p w14:paraId="3EE42664" w14:textId="77777777" w:rsidR="00BC7A4F" w:rsidRPr="00A10009" w:rsidRDefault="00BC7A4F" w:rsidP="00BC7A4F">
      <w:pPr>
        <w:spacing w:before="0" w:after="200" w:line="276" w:lineRule="auto"/>
        <w:jc w:val="left"/>
        <w:rPr>
          <w:rFonts w:ascii="Calibri" w:hAnsi="Calibri" w:cs="Calibri"/>
          <w:b/>
          <w:sz w:val="20"/>
          <w:u w:val="single"/>
        </w:rPr>
      </w:pPr>
      <w:r w:rsidRPr="00A10009">
        <w:rPr>
          <w:rFonts w:ascii="Calibri" w:hAnsi="Calibri" w:cs="Calibri"/>
          <w:b/>
          <w:bCs/>
          <w:sz w:val="8"/>
          <w:szCs w:val="20"/>
          <w:u w:val="single"/>
        </w:rPr>
        <w:br w:type="page"/>
      </w:r>
    </w:p>
    <w:p w14:paraId="51A19E79" w14:textId="77777777" w:rsidR="00767A43" w:rsidRPr="00DD3397" w:rsidRDefault="00767A43" w:rsidP="00767A43">
      <w:pPr>
        <w:pStyle w:val="Nagwek2"/>
        <w:numPr>
          <w:ilvl w:val="0"/>
          <w:numId w:val="0"/>
        </w:numPr>
        <w:tabs>
          <w:tab w:val="clear" w:pos="539"/>
          <w:tab w:val="left" w:pos="0"/>
          <w:tab w:val="left" w:pos="709"/>
        </w:tabs>
        <w:spacing w:before="0"/>
        <w:rPr>
          <w:rFonts w:asciiTheme="minorHAnsi" w:hAnsiTheme="minorHAnsi" w:cstheme="minorHAnsi"/>
          <w:b/>
        </w:rPr>
      </w:pPr>
      <w:bookmarkStart w:id="97" w:name="_Toc83726564"/>
      <w:bookmarkStart w:id="98" w:name="_Toc83726672"/>
      <w:r w:rsidRPr="00A10009">
        <w:rPr>
          <w:rFonts w:ascii="Calibri" w:hAnsi="Calibri" w:cs="Calibri"/>
          <w:b/>
        </w:rPr>
        <w:lastRenderedPageBreak/>
        <w:t xml:space="preserve">ZAŁĄCZNIK NR  6 - </w:t>
      </w:r>
      <w:r w:rsidRPr="00DD3397">
        <w:rPr>
          <w:rFonts w:asciiTheme="minorHAnsi" w:hAnsiTheme="minorHAnsi" w:cstheme="minorHAnsi"/>
          <w:b/>
          <w:caps w:val="0"/>
        </w:rPr>
        <w:t>ARKUSZ Z PYTANIAMI WYKONAWCY</w:t>
      </w:r>
      <w:bookmarkEnd w:id="97"/>
      <w:bookmarkEnd w:id="98"/>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767A43" w:rsidRPr="00DD3397" w14:paraId="0F603908" w14:textId="77777777" w:rsidTr="00AD6236">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4049611F" w14:textId="77777777" w:rsidR="00767A43" w:rsidRPr="00DD3397" w:rsidRDefault="00767A43" w:rsidP="00AD6236">
            <w:pPr>
              <w:pStyle w:val="WW-Legenda"/>
              <w:tabs>
                <w:tab w:val="left" w:pos="709"/>
              </w:tabs>
              <w:spacing w:after="20"/>
              <w:jc w:val="both"/>
              <w:rPr>
                <w:rFonts w:asciiTheme="minorHAnsi" w:hAnsiTheme="minorHAnsi" w:cstheme="minorHAnsi"/>
                <w:b w:val="0"/>
                <w:bCs w:val="0"/>
              </w:rPr>
            </w:pPr>
            <w:r>
              <w:rPr>
                <w:rFonts w:asciiTheme="minorHAnsi" w:hAnsiTheme="minorHAnsi" w:cstheme="minorHAnsi"/>
                <w:b w:val="0"/>
                <w:bCs w:val="0"/>
              </w:rPr>
              <w:t xml:space="preserve"> (nazwa</w:t>
            </w:r>
            <w:r w:rsidRPr="00DD3397">
              <w:rPr>
                <w:rFonts w:asciiTheme="minorHAnsi" w:hAnsiTheme="minorHAnsi" w:cstheme="minorHAnsi"/>
                <w:b w:val="0"/>
                <w:bCs w:val="0"/>
              </w:rPr>
              <w:t xml:space="preserve"> Wykonawcy)</w:t>
            </w:r>
          </w:p>
        </w:tc>
        <w:tc>
          <w:tcPr>
            <w:tcW w:w="5927" w:type="dxa"/>
          </w:tcPr>
          <w:p w14:paraId="5A1FC1F2" w14:textId="77777777" w:rsidR="00767A43" w:rsidRPr="00DD3397" w:rsidRDefault="00767A43" w:rsidP="00AD6236">
            <w:pPr>
              <w:pStyle w:val="WW-Legenda"/>
              <w:tabs>
                <w:tab w:val="left" w:pos="709"/>
              </w:tabs>
              <w:spacing w:after="840"/>
              <w:jc w:val="both"/>
              <w:rPr>
                <w:rFonts w:asciiTheme="minorHAnsi" w:hAnsiTheme="minorHAnsi" w:cstheme="minorHAnsi"/>
                <w:b w:val="0"/>
                <w:bCs w:val="0"/>
              </w:rPr>
            </w:pPr>
          </w:p>
        </w:tc>
      </w:tr>
    </w:tbl>
    <w:p w14:paraId="7978B2C2" w14:textId="77777777" w:rsidR="00767A43" w:rsidRPr="00DD3397" w:rsidRDefault="00767A43" w:rsidP="00767A43">
      <w:pPr>
        <w:tabs>
          <w:tab w:val="left" w:pos="709"/>
        </w:tabs>
        <w:rPr>
          <w:rFonts w:asciiTheme="minorHAnsi" w:hAnsiTheme="minorHAnsi" w:cstheme="minorHAnsi"/>
          <w:sz w:val="20"/>
          <w:szCs w:val="20"/>
        </w:rPr>
      </w:pPr>
    </w:p>
    <w:p w14:paraId="266EA7ED" w14:textId="77777777" w:rsidR="00767A43" w:rsidRPr="007E762E" w:rsidRDefault="00767A43" w:rsidP="00767A43">
      <w:pPr>
        <w:spacing w:before="240" w:after="120"/>
        <w:jc w:val="center"/>
        <w:rPr>
          <w:rFonts w:ascii="Calibri" w:eastAsia="Calibri" w:hAnsi="Calibri" w:cs="Calibri"/>
          <w:b/>
          <w:color w:val="0070C0"/>
          <w:sz w:val="20"/>
          <w:szCs w:val="28"/>
          <w:lang w:eastAsia="en-US"/>
        </w:rPr>
      </w:pPr>
      <w:r>
        <w:rPr>
          <w:rFonts w:asciiTheme="minorHAnsi" w:hAnsiTheme="minorHAnsi" w:cstheme="minorHAnsi"/>
          <w:b/>
          <w:color w:val="0070C0"/>
          <w:sz w:val="20"/>
          <w:szCs w:val="20"/>
        </w:rPr>
        <w:t>Zakup macierzy dyskowych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767A43" w:rsidRPr="00DD3397" w14:paraId="1022E6C4" w14:textId="77777777" w:rsidTr="00767A43">
        <w:trPr>
          <w:trHeight w:val="575"/>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7E2CF4DA" w14:textId="77777777" w:rsidR="00767A43" w:rsidRPr="00DD3397" w:rsidRDefault="00767A43" w:rsidP="00AD6236">
            <w:pPr>
              <w:pStyle w:val="Nagwek"/>
              <w:tabs>
                <w:tab w:val="left" w:pos="709"/>
              </w:tabs>
              <w:spacing w:before="0"/>
              <w:rPr>
                <w:rFonts w:asciiTheme="minorHAnsi" w:hAnsiTheme="minorHAnsi" w:cstheme="minorHAnsi"/>
                <w:b/>
                <w:bCs/>
                <w:sz w:val="20"/>
                <w:szCs w:val="20"/>
              </w:rPr>
            </w:pPr>
            <w:r w:rsidRPr="00DD3397">
              <w:rPr>
                <w:rFonts w:asciiTheme="minorHAnsi" w:hAnsiTheme="minorHAnsi" w:cstheme="minorHAnsi"/>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1DBA5385" w14:textId="77777777" w:rsidR="00767A43" w:rsidRPr="00DD3397" w:rsidRDefault="00767A43" w:rsidP="00AD6236">
            <w:pPr>
              <w:pStyle w:val="Nagwek"/>
              <w:tabs>
                <w:tab w:val="left" w:pos="709"/>
              </w:tabs>
              <w:spacing w:before="0"/>
              <w:rPr>
                <w:rFonts w:asciiTheme="minorHAnsi" w:hAnsiTheme="minorHAnsi" w:cstheme="minorHAnsi"/>
                <w:b/>
                <w:bCs/>
                <w:sz w:val="20"/>
                <w:szCs w:val="20"/>
              </w:rPr>
            </w:pPr>
            <w:r w:rsidRPr="00DD3397">
              <w:rPr>
                <w:rFonts w:asciiTheme="minorHAnsi" w:hAnsiTheme="minorHAnsi" w:cstheme="minorHAnsi"/>
                <w:b/>
                <w:bCs/>
                <w:sz w:val="20"/>
                <w:szCs w:val="20"/>
              </w:rPr>
              <w:t>Treść pytania</w:t>
            </w:r>
          </w:p>
        </w:tc>
      </w:tr>
      <w:tr w:rsidR="00767A43" w:rsidRPr="00DD3397" w14:paraId="7E4810AB" w14:textId="77777777" w:rsidTr="00767A43">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25FBB1B1" w14:textId="77777777" w:rsidR="00767A43" w:rsidRPr="00DD3397" w:rsidRDefault="00767A43" w:rsidP="00AD6236">
            <w:pPr>
              <w:pStyle w:val="Nagwek"/>
              <w:tabs>
                <w:tab w:val="left" w:pos="709"/>
              </w:tabs>
              <w:spacing w:before="0"/>
              <w:rPr>
                <w:rFonts w:asciiTheme="minorHAnsi" w:hAnsiTheme="minorHAnsi" w:cstheme="minorHAnsi"/>
                <w:sz w:val="20"/>
                <w:szCs w:val="20"/>
              </w:rPr>
            </w:pPr>
            <w:r w:rsidRPr="00DD3397">
              <w:rPr>
                <w:rFonts w:asciiTheme="minorHAnsi" w:hAnsiTheme="minorHAnsi" w:cstheme="minorHAnsi"/>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43DC8787" w14:textId="77777777" w:rsidR="00767A43" w:rsidRPr="00DD3397" w:rsidRDefault="00767A43" w:rsidP="00AD6236">
            <w:pPr>
              <w:pStyle w:val="Nagwek"/>
              <w:tabs>
                <w:tab w:val="left" w:pos="709"/>
              </w:tabs>
              <w:spacing w:before="0"/>
              <w:rPr>
                <w:rFonts w:asciiTheme="minorHAnsi" w:hAnsiTheme="minorHAnsi" w:cstheme="minorHAnsi"/>
                <w:sz w:val="20"/>
                <w:szCs w:val="20"/>
              </w:rPr>
            </w:pPr>
          </w:p>
        </w:tc>
      </w:tr>
      <w:tr w:rsidR="00767A43" w:rsidRPr="00DD3397" w14:paraId="6843B1B9" w14:textId="77777777" w:rsidTr="00767A43">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2DB46D07" w14:textId="77777777" w:rsidR="00767A43" w:rsidRPr="00DD3397" w:rsidRDefault="00767A43" w:rsidP="00AD6236">
            <w:pPr>
              <w:pStyle w:val="Nagwek"/>
              <w:tabs>
                <w:tab w:val="left" w:pos="709"/>
              </w:tabs>
              <w:spacing w:before="0"/>
              <w:rPr>
                <w:rFonts w:asciiTheme="minorHAnsi" w:hAnsiTheme="minorHAnsi" w:cstheme="minorHAnsi"/>
                <w:sz w:val="20"/>
                <w:szCs w:val="20"/>
              </w:rPr>
            </w:pPr>
            <w:r w:rsidRPr="00DD3397">
              <w:rPr>
                <w:rFonts w:asciiTheme="minorHAnsi" w:hAnsiTheme="minorHAnsi" w:cstheme="minorHAnsi"/>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7DC77796" w14:textId="77777777" w:rsidR="00767A43" w:rsidRPr="00DD3397" w:rsidRDefault="00767A43" w:rsidP="00AD6236">
            <w:pPr>
              <w:pStyle w:val="Nagwek"/>
              <w:tabs>
                <w:tab w:val="left" w:pos="709"/>
              </w:tabs>
              <w:spacing w:before="0"/>
              <w:rPr>
                <w:rFonts w:asciiTheme="minorHAnsi" w:hAnsiTheme="minorHAnsi" w:cstheme="minorHAnsi"/>
                <w:sz w:val="20"/>
                <w:szCs w:val="20"/>
              </w:rPr>
            </w:pPr>
          </w:p>
        </w:tc>
      </w:tr>
      <w:tr w:rsidR="00767A43" w:rsidRPr="00DD3397" w14:paraId="0CE9111D" w14:textId="77777777" w:rsidTr="00767A43">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0805E658" w14:textId="77777777" w:rsidR="00767A43" w:rsidRPr="00DD3397" w:rsidRDefault="00767A43" w:rsidP="00AD6236">
            <w:pPr>
              <w:pStyle w:val="Nagwek"/>
              <w:tabs>
                <w:tab w:val="left" w:pos="709"/>
              </w:tabs>
              <w:spacing w:before="0"/>
              <w:rPr>
                <w:rFonts w:asciiTheme="minorHAnsi" w:hAnsiTheme="minorHAnsi" w:cstheme="minorHAnsi"/>
                <w:sz w:val="20"/>
                <w:szCs w:val="20"/>
              </w:rPr>
            </w:pPr>
            <w:r w:rsidRPr="00DD3397">
              <w:rPr>
                <w:rFonts w:asciiTheme="minorHAnsi" w:hAnsiTheme="minorHAnsi" w:cstheme="minorHAnsi"/>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6562732A" w14:textId="77777777" w:rsidR="00767A43" w:rsidRPr="00DD3397" w:rsidRDefault="00767A43" w:rsidP="00AD6236">
            <w:pPr>
              <w:pStyle w:val="Nagwek"/>
              <w:tabs>
                <w:tab w:val="left" w:pos="709"/>
              </w:tabs>
              <w:spacing w:before="0"/>
              <w:rPr>
                <w:rFonts w:asciiTheme="minorHAnsi" w:hAnsiTheme="minorHAnsi" w:cstheme="minorHAnsi"/>
                <w:sz w:val="20"/>
                <w:szCs w:val="20"/>
              </w:rPr>
            </w:pPr>
          </w:p>
        </w:tc>
      </w:tr>
      <w:tr w:rsidR="00767A43" w:rsidRPr="00DD3397" w14:paraId="310B2442" w14:textId="77777777" w:rsidTr="00767A43">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64424CDD" w14:textId="77777777" w:rsidR="00767A43" w:rsidRPr="00DD3397" w:rsidRDefault="00767A43" w:rsidP="00AD6236">
            <w:pPr>
              <w:pStyle w:val="Nagwek"/>
              <w:tabs>
                <w:tab w:val="left" w:pos="709"/>
              </w:tabs>
              <w:spacing w:before="0"/>
              <w:rPr>
                <w:rFonts w:asciiTheme="minorHAnsi" w:hAnsiTheme="minorHAnsi" w:cstheme="minorHAnsi"/>
                <w:sz w:val="20"/>
                <w:szCs w:val="20"/>
              </w:rPr>
            </w:pPr>
            <w:r w:rsidRPr="00DD3397">
              <w:rPr>
                <w:rFonts w:asciiTheme="minorHAnsi" w:hAnsiTheme="minorHAnsi" w:cstheme="minorHAnsi"/>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5E8BB77D" w14:textId="77777777" w:rsidR="00767A43" w:rsidRPr="00DD3397" w:rsidRDefault="00767A43" w:rsidP="00AD6236">
            <w:pPr>
              <w:pStyle w:val="Nagwek"/>
              <w:tabs>
                <w:tab w:val="left" w:pos="709"/>
              </w:tabs>
              <w:spacing w:before="0"/>
              <w:rPr>
                <w:rFonts w:asciiTheme="minorHAnsi" w:hAnsiTheme="minorHAnsi" w:cstheme="minorHAnsi"/>
                <w:sz w:val="20"/>
                <w:szCs w:val="20"/>
              </w:rPr>
            </w:pPr>
          </w:p>
        </w:tc>
      </w:tr>
      <w:tr w:rsidR="00767A43" w:rsidRPr="00DD3397" w14:paraId="456E32FD" w14:textId="77777777" w:rsidTr="00767A43">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137AB665" w14:textId="77777777" w:rsidR="00767A43" w:rsidRPr="00DD3397" w:rsidRDefault="00767A43" w:rsidP="00AD6236">
            <w:pPr>
              <w:pStyle w:val="Nagwek"/>
              <w:tabs>
                <w:tab w:val="left" w:pos="709"/>
              </w:tabs>
              <w:spacing w:before="0"/>
              <w:rPr>
                <w:rFonts w:asciiTheme="minorHAnsi" w:hAnsiTheme="minorHAnsi" w:cstheme="minorHAnsi"/>
                <w:sz w:val="20"/>
                <w:szCs w:val="20"/>
              </w:rPr>
            </w:pPr>
            <w:r w:rsidRPr="00DD3397">
              <w:rPr>
                <w:rFonts w:asciiTheme="minorHAnsi" w:hAnsiTheme="minorHAnsi" w:cstheme="minorHAnsi"/>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65B3FFEE" w14:textId="77777777" w:rsidR="00767A43" w:rsidRPr="00DD3397" w:rsidRDefault="00767A43" w:rsidP="00AD6236">
            <w:pPr>
              <w:pStyle w:val="Nagwek"/>
              <w:tabs>
                <w:tab w:val="left" w:pos="709"/>
              </w:tabs>
              <w:spacing w:before="0"/>
              <w:rPr>
                <w:rFonts w:asciiTheme="minorHAnsi" w:hAnsiTheme="minorHAnsi" w:cstheme="minorHAnsi"/>
                <w:sz w:val="20"/>
                <w:szCs w:val="20"/>
              </w:rPr>
            </w:pPr>
          </w:p>
        </w:tc>
      </w:tr>
      <w:tr w:rsidR="00767A43" w:rsidRPr="00DD3397" w14:paraId="430007BC" w14:textId="77777777" w:rsidTr="00767A43">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2FA6F279" w14:textId="77777777" w:rsidR="00767A43" w:rsidRPr="00DD3397" w:rsidRDefault="00767A43" w:rsidP="00AD6236">
            <w:pPr>
              <w:pStyle w:val="Nagwek"/>
              <w:tabs>
                <w:tab w:val="left" w:pos="709"/>
              </w:tabs>
              <w:spacing w:before="0"/>
              <w:rPr>
                <w:rFonts w:asciiTheme="minorHAnsi" w:hAnsiTheme="minorHAnsi" w:cstheme="minorHAnsi"/>
                <w:sz w:val="20"/>
                <w:szCs w:val="20"/>
              </w:rPr>
            </w:pPr>
            <w:r w:rsidRPr="00DD3397">
              <w:rPr>
                <w:rFonts w:asciiTheme="minorHAnsi" w:hAnsiTheme="minorHAnsi" w:cstheme="minorHAnsi"/>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32B0C847" w14:textId="77777777" w:rsidR="00767A43" w:rsidRPr="00DD3397" w:rsidRDefault="00767A43" w:rsidP="00AD6236">
            <w:pPr>
              <w:pStyle w:val="Nagwek"/>
              <w:tabs>
                <w:tab w:val="left" w:pos="709"/>
              </w:tabs>
              <w:spacing w:before="0"/>
              <w:rPr>
                <w:rFonts w:asciiTheme="minorHAnsi" w:hAnsiTheme="minorHAnsi" w:cstheme="minorHAnsi"/>
                <w:sz w:val="20"/>
                <w:szCs w:val="20"/>
              </w:rPr>
            </w:pPr>
          </w:p>
        </w:tc>
      </w:tr>
      <w:tr w:rsidR="00767A43" w:rsidRPr="00DD3397" w14:paraId="3B298703" w14:textId="77777777" w:rsidTr="00767A43">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73359D1F" w14:textId="77777777" w:rsidR="00767A43" w:rsidRPr="00DD3397" w:rsidRDefault="00767A43" w:rsidP="00AD6236">
            <w:pPr>
              <w:pStyle w:val="Nagwek"/>
              <w:tabs>
                <w:tab w:val="left" w:pos="709"/>
              </w:tabs>
              <w:spacing w:before="0"/>
              <w:rPr>
                <w:rFonts w:asciiTheme="minorHAnsi" w:hAnsiTheme="minorHAnsi" w:cstheme="minorHAnsi"/>
                <w:sz w:val="20"/>
                <w:szCs w:val="20"/>
              </w:rPr>
            </w:pPr>
            <w:r w:rsidRPr="00DD3397">
              <w:rPr>
                <w:rFonts w:asciiTheme="minorHAnsi" w:hAnsiTheme="minorHAnsi" w:cstheme="minorHAnsi"/>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6AD9A8B1" w14:textId="77777777" w:rsidR="00767A43" w:rsidRPr="00DD3397" w:rsidRDefault="00767A43" w:rsidP="00AD6236">
            <w:pPr>
              <w:pStyle w:val="Nagwek"/>
              <w:tabs>
                <w:tab w:val="left" w:pos="709"/>
              </w:tabs>
              <w:spacing w:before="0"/>
              <w:rPr>
                <w:rFonts w:asciiTheme="minorHAnsi" w:hAnsiTheme="minorHAnsi" w:cstheme="minorHAnsi"/>
                <w:sz w:val="20"/>
                <w:szCs w:val="20"/>
              </w:rPr>
            </w:pPr>
          </w:p>
        </w:tc>
      </w:tr>
    </w:tbl>
    <w:p w14:paraId="432D498B" w14:textId="77777777" w:rsidR="00767A43" w:rsidRPr="00DD3397" w:rsidRDefault="00767A43" w:rsidP="00767A43">
      <w:pPr>
        <w:pStyle w:val="Nagwek"/>
        <w:tabs>
          <w:tab w:val="clear" w:pos="4536"/>
          <w:tab w:val="clear" w:pos="9072"/>
          <w:tab w:val="left" w:pos="709"/>
        </w:tabs>
        <w:spacing w:before="40" w:after="120"/>
        <w:rPr>
          <w:rFonts w:asciiTheme="minorHAnsi" w:hAnsiTheme="minorHAnsi" w:cstheme="minorHAnsi"/>
          <w:sz w:val="20"/>
          <w:szCs w:val="20"/>
        </w:rPr>
      </w:pPr>
      <w:r w:rsidRPr="00DD3397">
        <w:rPr>
          <w:rFonts w:asciiTheme="minorHAnsi" w:hAnsiTheme="minorHAnsi" w:cstheme="minorHAnsi"/>
          <w:sz w:val="20"/>
          <w:szCs w:val="20"/>
        </w:rPr>
        <w:t>* pola niezapisane należy przekreślić</w:t>
      </w:r>
    </w:p>
    <w:p w14:paraId="3B6B2FF7" w14:textId="77777777" w:rsidR="00767A43" w:rsidRPr="00DD3397" w:rsidRDefault="00767A43" w:rsidP="00767A43">
      <w:pPr>
        <w:pStyle w:val="Nagwek"/>
        <w:tabs>
          <w:tab w:val="clear" w:pos="4536"/>
          <w:tab w:val="clear" w:pos="9072"/>
          <w:tab w:val="left" w:pos="709"/>
        </w:tabs>
        <w:spacing w:before="40" w:after="120"/>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767A43" w:rsidRPr="00DD3397" w14:paraId="02D85329" w14:textId="77777777" w:rsidTr="00AD62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1A1BE1BD" w14:textId="77777777" w:rsidR="00767A43" w:rsidRPr="00DD3397" w:rsidRDefault="00767A43" w:rsidP="00AD6236">
            <w:pPr>
              <w:tabs>
                <w:tab w:val="left" w:pos="709"/>
              </w:tabs>
              <w:spacing w:before="0"/>
              <w:rPr>
                <w:rFonts w:asciiTheme="minorHAnsi" w:hAnsiTheme="minorHAnsi" w:cstheme="minorHAnsi"/>
                <w:sz w:val="20"/>
                <w:szCs w:val="20"/>
              </w:rPr>
            </w:pPr>
          </w:p>
        </w:tc>
        <w:tc>
          <w:tcPr>
            <w:tcW w:w="3546" w:type="dxa"/>
            <w:tcBorders>
              <w:top w:val="single" w:sz="4" w:space="0" w:color="auto"/>
              <w:left w:val="single" w:sz="4" w:space="0" w:color="auto"/>
              <w:bottom w:val="single" w:sz="4" w:space="0" w:color="auto"/>
              <w:right w:val="single" w:sz="4" w:space="0" w:color="auto"/>
            </w:tcBorders>
            <w:vAlign w:val="bottom"/>
          </w:tcPr>
          <w:p w14:paraId="3AAFBC51" w14:textId="77777777" w:rsidR="00767A43" w:rsidRPr="00DD3397" w:rsidRDefault="00767A43" w:rsidP="00AD6236">
            <w:pPr>
              <w:tabs>
                <w:tab w:val="left" w:pos="709"/>
              </w:tabs>
              <w:rPr>
                <w:rFonts w:asciiTheme="minorHAnsi" w:hAnsiTheme="minorHAnsi" w:cstheme="minorHAnsi"/>
                <w:sz w:val="20"/>
                <w:szCs w:val="20"/>
              </w:rPr>
            </w:pPr>
          </w:p>
        </w:tc>
      </w:tr>
      <w:tr w:rsidR="00767A43" w:rsidRPr="00DD3397" w14:paraId="24093BB3" w14:textId="77777777" w:rsidTr="00AD6236">
        <w:trPr>
          <w:trHeight w:val="70"/>
          <w:jc w:val="center"/>
        </w:trPr>
        <w:tc>
          <w:tcPr>
            <w:tcW w:w="4059" w:type="dxa"/>
            <w:hideMark/>
          </w:tcPr>
          <w:p w14:paraId="3FFAF64E" w14:textId="77777777" w:rsidR="00767A43" w:rsidRPr="00DD3397" w:rsidRDefault="00767A43" w:rsidP="00AD6236">
            <w:pPr>
              <w:tabs>
                <w:tab w:val="left" w:pos="709"/>
              </w:tabs>
              <w:spacing w:before="0"/>
              <w:jc w:val="center"/>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3546" w:type="dxa"/>
            <w:hideMark/>
          </w:tcPr>
          <w:p w14:paraId="19C7E0D6" w14:textId="77777777" w:rsidR="00767A43" w:rsidRPr="00DD3397" w:rsidRDefault="00767A43" w:rsidP="00AD6236">
            <w:pPr>
              <w:tabs>
                <w:tab w:val="left" w:pos="709"/>
              </w:tabs>
              <w:spacing w:before="0"/>
              <w:jc w:val="center"/>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11440039" w14:textId="77777777" w:rsidR="00767A43" w:rsidRPr="00A10009" w:rsidRDefault="00767A43" w:rsidP="00767A43">
      <w:pPr>
        <w:pStyle w:val="Nagwek2"/>
        <w:numPr>
          <w:ilvl w:val="0"/>
          <w:numId w:val="0"/>
        </w:numPr>
        <w:rPr>
          <w:rFonts w:ascii="Calibri" w:hAnsi="Calibri" w:cs="Calibri"/>
          <w:b/>
        </w:rPr>
      </w:pPr>
    </w:p>
    <w:p w14:paraId="78C9350A" w14:textId="77777777" w:rsidR="00767A43" w:rsidRDefault="00767A43">
      <w:pPr>
        <w:spacing w:before="0" w:after="200" w:line="276" w:lineRule="auto"/>
        <w:jc w:val="left"/>
        <w:rPr>
          <w:rFonts w:ascii="Calibri" w:hAnsi="Calibri" w:cs="Calibri"/>
          <w:b/>
          <w:caps/>
          <w:sz w:val="20"/>
          <w:szCs w:val="20"/>
          <w:u w:val="single"/>
        </w:rPr>
      </w:pPr>
      <w:r>
        <w:rPr>
          <w:rFonts w:ascii="Calibri" w:hAnsi="Calibri" w:cs="Calibri"/>
          <w:b/>
        </w:rPr>
        <w:br w:type="page"/>
      </w:r>
    </w:p>
    <w:p w14:paraId="5A04B286" w14:textId="77777777" w:rsidR="00D42BE1" w:rsidRPr="00A10009" w:rsidRDefault="00D42BE1" w:rsidP="00880D39">
      <w:pPr>
        <w:pStyle w:val="Nagwek2"/>
        <w:numPr>
          <w:ilvl w:val="0"/>
          <w:numId w:val="0"/>
        </w:numPr>
        <w:rPr>
          <w:rFonts w:ascii="Calibri" w:hAnsi="Calibri" w:cs="Calibri"/>
          <w:b/>
        </w:rPr>
      </w:pPr>
      <w:bookmarkStart w:id="99" w:name="_Toc83726565"/>
      <w:bookmarkStart w:id="100" w:name="_Toc83726673"/>
      <w:r w:rsidRPr="00A10009">
        <w:rPr>
          <w:rFonts w:ascii="Calibri" w:hAnsi="Calibri" w:cs="Calibri"/>
          <w:b/>
        </w:rPr>
        <w:lastRenderedPageBreak/>
        <w:t xml:space="preserve">ZAŁĄCZNIK NR </w:t>
      </w:r>
      <w:r w:rsidR="00B953C4" w:rsidRPr="00A10009">
        <w:rPr>
          <w:rFonts w:ascii="Calibri" w:hAnsi="Calibri" w:cs="Calibri"/>
          <w:b/>
        </w:rPr>
        <w:t xml:space="preserve"> </w:t>
      </w:r>
      <w:r w:rsidR="00767A43">
        <w:rPr>
          <w:rFonts w:ascii="Calibri" w:hAnsi="Calibri" w:cs="Calibri"/>
          <w:b/>
        </w:rPr>
        <w:t>7</w:t>
      </w:r>
      <w:r w:rsidRPr="00A10009">
        <w:rPr>
          <w:rFonts w:ascii="Calibri" w:hAnsi="Calibri" w:cs="Calibri"/>
          <w:b/>
        </w:rPr>
        <w:t xml:space="preserve"> - OŚWIADCZENIE O GRUPIE KAPITAŁOWEJ</w:t>
      </w:r>
      <w:bookmarkEnd w:id="93"/>
      <w:bookmarkEnd w:id="94"/>
      <w:bookmarkEnd w:id="99"/>
      <w:bookmarkEnd w:id="100"/>
    </w:p>
    <w:p w14:paraId="01419C1F" w14:textId="77777777" w:rsidR="00D42BE1" w:rsidRPr="00A10009" w:rsidRDefault="00D42BE1" w:rsidP="00D42BE1">
      <w:pPr>
        <w:ind w:right="-313"/>
        <w:rPr>
          <w:rFonts w:ascii="Calibri" w:hAnsi="Calibri" w:cs="Calibr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D42BE1" w:rsidRPr="00A10009" w14:paraId="2B8B3365" w14:textId="77777777" w:rsidTr="00450DC5">
        <w:trPr>
          <w:trHeight w:val="1067"/>
        </w:trPr>
        <w:tc>
          <w:tcPr>
            <w:tcW w:w="3850" w:type="dxa"/>
            <w:vAlign w:val="bottom"/>
          </w:tcPr>
          <w:p w14:paraId="4D0EF1C8" w14:textId="77777777" w:rsidR="00D42BE1" w:rsidRPr="00A10009" w:rsidRDefault="00D42BE1" w:rsidP="00D42BE1">
            <w:pPr>
              <w:suppressAutoHyphens/>
              <w:overflowPunct w:val="0"/>
              <w:autoSpaceDE w:val="0"/>
              <w:autoSpaceDN w:val="0"/>
              <w:adjustRightInd w:val="0"/>
              <w:spacing w:before="0" w:after="20"/>
              <w:ind w:right="-313"/>
              <w:jc w:val="left"/>
              <w:textAlignment w:val="baseline"/>
              <w:rPr>
                <w:rFonts w:ascii="Calibri" w:hAnsi="Calibri" w:cs="Calibri"/>
                <w:sz w:val="20"/>
                <w:szCs w:val="20"/>
              </w:rPr>
            </w:pPr>
            <w:r w:rsidRPr="00A10009">
              <w:rPr>
                <w:rFonts w:ascii="Calibri" w:hAnsi="Calibri" w:cs="Calibri"/>
                <w:sz w:val="20"/>
                <w:szCs w:val="20"/>
              </w:rPr>
              <w:t>(pieczęć Wykonawcy)</w:t>
            </w:r>
          </w:p>
        </w:tc>
        <w:tc>
          <w:tcPr>
            <w:tcW w:w="5927" w:type="dxa"/>
            <w:tcBorders>
              <w:top w:val="nil"/>
              <w:left w:val="nil"/>
              <w:bottom w:val="nil"/>
              <w:right w:val="nil"/>
            </w:tcBorders>
          </w:tcPr>
          <w:p w14:paraId="515E590D" w14:textId="77777777" w:rsidR="00D42BE1" w:rsidRPr="00A10009" w:rsidRDefault="00D42BE1" w:rsidP="00D42BE1">
            <w:pPr>
              <w:suppressAutoHyphens/>
              <w:overflowPunct w:val="0"/>
              <w:autoSpaceDE w:val="0"/>
              <w:autoSpaceDN w:val="0"/>
              <w:adjustRightInd w:val="0"/>
              <w:spacing w:before="0" w:after="840"/>
              <w:ind w:right="-313"/>
              <w:jc w:val="right"/>
              <w:textAlignment w:val="baseline"/>
              <w:rPr>
                <w:rFonts w:ascii="Calibri" w:hAnsi="Calibri" w:cs="Calibri"/>
                <w:sz w:val="20"/>
                <w:szCs w:val="20"/>
              </w:rPr>
            </w:pPr>
          </w:p>
        </w:tc>
      </w:tr>
      <w:tr w:rsidR="00D42BE1" w:rsidRPr="00A10009" w14:paraId="4AF3DF15" w14:textId="77777777" w:rsidTr="00450DC5">
        <w:trPr>
          <w:trHeight w:val="786"/>
        </w:trPr>
        <w:tc>
          <w:tcPr>
            <w:tcW w:w="9777" w:type="dxa"/>
            <w:gridSpan w:val="2"/>
            <w:tcBorders>
              <w:top w:val="nil"/>
              <w:left w:val="nil"/>
              <w:bottom w:val="nil"/>
              <w:right w:val="nil"/>
            </w:tcBorders>
          </w:tcPr>
          <w:p w14:paraId="163F8435" w14:textId="77777777" w:rsidR="00573F26" w:rsidRPr="00A10009" w:rsidRDefault="00573F26" w:rsidP="008520EB">
            <w:pPr>
              <w:tabs>
                <w:tab w:val="left" w:pos="709"/>
              </w:tabs>
              <w:spacing w:before="240" w:after="120"/>
              <w:jc w:val="center"/>
              <w:rPr>
                <w:rFonts w:ascii="Calibri" w:hAnsi="Calibri" w:cs="Calibri"/>
                <w:b/>
                <w:bCs/>
                <w:color w:val="0070C0"/>
                <w:sz w:val="20"/>
                <w:szCs w:val="20"/>
              </w:rPr>
            </w:pPr>
          </w:p>
          <w:p w14:paraId="1DBFA8EB" w14:textId="77777777" w:rsidR="00767A43" w:rsidRPr="007E762E" w:rsidRDefault="00767A43" w:rsidP="00767A43">
            <w:pPr>
              <w:spacing w:before="240" w:after="120"/>
              <w:jc w:val="center"/>
              <w:rPr>
                <w:rFonts w:ascii="Calibri" w:eastAsia="Calibri" w:hAnsi="Calibri" w:cs="Calibri"/>
                <w:b/>
                <w:color w:val="0070C0"/>
                <w:sz w:val="20"/>
                <w:szCs w:val="28"/>
                <w:lang w:eastAsia="en-US"/>
              </w:rPr>
            </w:pPr>
            <w:r>
              <w:rPr>
                <w:rFonts w:asciiTheme="minorHAnsi" w:hAnsiTheme="minorHAnsi" w:cstheme="minorHAnsi"/>
                <w:b/>
                <w:color w:val="0070C0"/>
                <w:sz w:val="20"/>
                <w:szCs w:val="20"/>
              </w:rPr>
              <w:t>Zakup macierzy dyskowych</w:t>
            </w:r>
          </w:p>
          <w:p w14:paraId="5CBFF3AB" w14:textId="77777777" w:rsidR="00D42BE1" w:rsidRPr="00A10009" w:rsidRDefault="00D42BE1" w:rsidP="00B36CA7">
            <w:pPr>
              <w:spacing w:before="0" w:after="240"/>
              <w:ind w:right="-173"/>
              <w:jc w:val="center"/>
              <w:rPr>
                <w:rFonts w:ascii="Calibri" w:hAnsi="Calibri" w:cs="Calibri"/>
                <w:b/>
                <w:bCs/>
                <w:sz w:val="20"/>
                <w:szCs w:val="20"/>
              </w:rPr>
            </w:pPr>
          </w:p>
        </w:tc>
      </w:tr>
    </w:tbl>
    <w:p w14:paraId="08C1FB0E" w14:textId="77777777" w:rsidR="00D42BE1" w:rsidRPr="00A10009" w:rsidRDefault="00D42BE1" w:rsidP="00D42BE1">
      <w:pPr>
        <w:spacing w:before="0"/>
        <w:ind w:right="-173"/>
        <w:rPr>
          <w:rFonts w:ascii="Calibri" w:hAnsi="Calibri" w:cs="Calibri"/>
          <w:sz w:val="20"/>
          <w:szCs w:val="20"/>
        </w:rPr>
      </w:pPr>
      <w:r w:rsidRPr="00A10009">
        <w:rPr>
          <w:rFonts w:ascii="Calibri" w:hAnsi="Calibri" w:cs="Calibri"/>
          <w:b/>
          <w:sz w:val="20"/>
          <w:szCs w:val="20"/>
        </w:rPr>
        <w:t>Oświadczenie o przynależności lub braku przynależności do tej samej grupy kapitałowej</w:t>
      </w:r>
      <w:r w:rsidR="00CF6D9C" w:rsidRPr="00A10009">
        <w:rPr>
          <w:rFonts w:ascii="Calibri" w:hAnsi="Calibri" w:cs="Calibri"/>
          <w:b/>
          <w:sz w:val="20"/>
          <w:szCs w:val="20"/>
        </w:rPr>
        <w:t xml:space="preserve"> </w:t>
      </w:r>
    </w:p>
    <w:p w14:paraId="14C8F412" w14:textId="77777777" w:rsidR="00D42BE1" w:rsidRPr="00A10009" w:rsidRDefault="00D42BE1" w:rsidP="00D42BE1">
      <w:pPr>
        <w:suppressAutoHyphens/>
        <w:spacing w:before="0"/>
        <w:ind w:right="-173"/>
        <w:rPr>
          <w:rFonts w:ascii="Calibri" w:hAnsi="Calibri" w:cs="Calibri"/>
          <w:sz w:val="20"/>
          <w:szCs w:val="20"/>
          <w:lang w:eastAsia="ar-SA"/>
        </w:rPr>
      </w:pPr>
    </w:p>
    <w:p w14:paraId="7C4821EA" w14:textId="77777777" w:rsidR="00D42BE1" w:rsidRPr="00A10009" w:rsidRDefault="00D42BE1" w:rsidP="00D42BE1">
      <w:pPr>
        <w:suppressAutoHyphens/>
        <w:spacing w:before="0"/>
        <w:ind w:right="-173"/>
        <w:rPr>
          <w:rFonts w:ascii="Calibri" w:hAnsi="Calibri" w:cs="Calibri"/>
          <w:sz w:val="20"/>
          <w:szCs w:val="20"/>
          <w:lang w:eastAsia="ar-SA"/>
        </w:rPr>
      </w:pPr>
      <w:r w:rsidRPr="00A10009">
        <w:rPr>
          <w:rFonts w:ascii="Calibri" w:hAnsi="Calibri" w:cs="Calibri"/>
          <w:sz w:val="20"/>
          <w:szCs w:val="20"/>
          <w:lang w:eastAsia="ar-SA"/>
        </w:rPr>
        <w:t xml:space="preserve">Działając w imieniu i na rzecz (nazwa/firma/adres Wykonawcy) </w:t>
      </w:r>
    </w:p>
    <w:p w14:paraId="764A03DE" w14:textId="77777777" w:rsidR="00D42BE1" w:rsidRPr="00A10009" w:rsidRDefault="00D42BE1" w:rsidP="00D42BE1">
      <w:pPr>
        <w:suppressAutoHyphens/>
        <w:spacing w:before="0"/>
        <w:ind w:right="-173"/>
        <w:rPr>
          <w:rFonts w:ascii="Calibri" w:hAnsi="Calibri" w:cs="Calibri"/>
          <w:sz w:val="20"/>
          <w:szCs w:val="20"/>
          <w:lang w:eastAsia="ar-SA"/>
        </w:rPr>
      </w:pPr>
    </w:p>
    <w:p w14:paraId="10835137" w14:textId="77777777" w:rsidR="00D42BE1" w:rsidRPr="00A10009" w:rsidRDefault="00D42BE1" w:rsidP="00D42BE1">
      <w:pPr>
        <w:suppressAutoHyphens/>
        <w:spacing w:before="0"/>
        <w:ind w:right="-173"/>
        <w:rPr>
          <w:rFonts w:ascii="Calibri" w:hAnsi="Calibri" w:cs="Calibri"/>
          <w:sz w:val="20"/>
          <w:szCs w:val="20"/>
          <w:lang w:eastAsia="ar-SA"/>
        </w:rPr>
      </w:pPr>
      <w:r w:rsidRPr="00A10009">
        <w:rPr>
          <w:rFonts w:ascii="Calibri" w:hAnsi="Calibri" w:cs="Calibri"/>
          <w:sz w:val="20"/>
          <w:szCs w:val="20"/>
          <w:lang w:eastAsia="ar-SA"/>
        </w:rPr>
        <w:t>.....................................................................................................................................................</w:t>
      </w:r>
    </w:p>
    <w:p w14:paraId="18CF5E4F" w14:textId="77777777" w:rsidR="00D42BE1" w:rsidRPr="00A10009" w:rsidRDefault="00D42BE1" w:rsidP="00D42BE1">
      <w:pPr>
        <w:suppressAutoHyphens/>
        <w:spacing w:before="0"/>
        <w:ind w:right="-173"/>
        <w:rPr>
          <w:rFonts w:ascii="Calibri" w:hAnsi="Calibri" w:cs="Calibri"/>
          <w:sz w:val="20"/>
          <w:szCs w:val="20"/>
          <w:lang w:eastAsia="ar-SA"/>
        </w:rPr>
      </w:pPr>
    </w:p>
    <w:p w14:paraId="6661C06F" w14:textId="77777777" w:rsidR="00D42BE1" w:rsidRPr="00A10009" w:rsidRDefault="00D42BE1" w:rsidP="00D42BE1">
      <w:pPr>
        <w:suppressAutoHyphens/>
        <w:spacing w:before="0"/>
        <w:ind w:right="-173"/>
        <w:rPr>
          <w:rFonts w:ascii="Calibri" w:hAnsi="Calibri" w:cs="Calibri"/>
          <w:sz w:val="20"/>
          <w:szCs w:val="20"/>
          <w:lang w:eastAsia="ar-SA"/>
        </w:rPr>
      </w:pPr>
      <w:r w:rsidRPr="00A10009">
        <w:rPr>
          <w:rFonts w:ascii="Calibri" w:hAnsi="Calibri" w:cs="Calibri"/>
          <w:sz w:val="20"/>
          <w:szCs w:val="20"/>
          <w:lang w:eastAsia="ar-SA"/>
        </w:rPr>
        <w:t>.....................................................................................................................................................</w:t>
      </w:r>
    </w:p>
    <w:p w14:paraId="4F2043F5" w14:textId="77777777" w:rsidR="00D42BE1" w:rsidRPr="00A10009" w:rsidRDefault="00D42BE1" w:rsidP="00B821D5">
      <w:pPr>
        <w:numPr>
          <w:ilvl w:val="0"/>
          <w:numId w:val="55"/>
        </w:numPr>
        <w:suppressAutoHyphens/>
        <w:spacing w:line="360" w:lineRule="auto"/>
        <w:ind w:right="-173"/>
        <w:rPr>
          <w:rFonts w:ascii="Calibri" w:hAnsi="Calibri" w:cs="Calibri"/>
          <w:sz w:val="20"/>
          <w:szCs w:val="20"/>
          <w:lang w:eastAsia="ar-SA"/>
        </w:rPr>
      </w:pPr>
      <w:r w:rsidRPr="00A10009">
        <w:rPr>
          <w:rFonts w:ascii="Calibri" w:hAnsi="Calibri" w:cs="Calibri"/>
          <w:b/>
          <w:color w:val="FF0000"/>
          <w:sz w:val="20"/>
          <w:szCs w:val="20"/>
          <w:lang w:eastAsia="ar-SA"/>
        </w:rPr>
        <w:t>**</w:t>
      </w:r>
      <w:r w:rsidRPr="00A10009">
        <w:rPr>
          <w:rFonts w:ascii="Calibri" w:hAnsi="Calibri" w:cs="Calibri"/>
          <w:sz w:val="20"/>
          <w:szCs w:val="20"/>
          <w:lang w:eastAsia="ar-SA"/>
        </w:rPr>
        <w:t xml:space="preserve">oświadczam, że przynależę do tej samej grupy kapitałowej w rozumieniu ustawy z dnia 16 lutego 2007r. o ochronie konkurencji i konsumentów </w:t>
      </w:r>
      <w:r w:rsidRPr="00A10009">
        <w:rPr>
          <w:rFonts w:ascii="Calibri" w:hAnsi="Calibri" w:cs="Calibr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D42BE1" w:rsidRPr="00A10009" w14:paraId="6D71D15C" w14:textId="77777777" w:rsidTr="00450DC5">
        <w:trPr>
          <w:trHeight w:val="351"/>
        </w:trPr>
        <w:tc>
          <w:tcPr>
            <w:tcW w:w="993" w:type="dxa"/>
            <w:tcBorders>
              <w:top w:val="single" w:sz="4" w:space="0" w:color="000000"/>
              <w:left w:val="single" w:sz="4" w:space="0" w:color="000000"/>
              <w:bottom w:val="single" w:sz="4" w:space="0" w:color="000000"/>
            </w:tcBorders>
          </w:tcPr>
          <w:p w14:paraId="23DBDB7B" w14:textId="77777777" w:rsidR="00D42BE1" w:rsidRPr="00A10009" w:rsidRDefault="00D42BE1" w:rsidP="00D42BE1">
            <w:pPr>
              <w:suppressAutoHyphens/>
              <w:spacing w:before="0"/>
              <w:ind w:right="584"/>
              <w:rPr>
                <w:rFonts w:ascii="Calibri" w:hAnsi="Calibri" w:cs="Calibri"/>
                <w:sz w:val="20"/>
                <w:szCs w:val="20"/>
                <w:lang w:eastAsia="ar-SA"/>
              </w:rPr>
            </w:pPr>
            <w:r w:rsidRPr="00A10009">
              <w:rPr>
                <w:rFonts w:ascii="Calibri" w:hAnsi="Calibri" w:cs="Calibri"/>
                <w:sz w:val="20"/>
                <w:szCs w:val="20"/>
                <w:lang w:eastAsia="ar-SA"/>
              </w:rPr>
              <w:t>lp.</w:t>
            </w:r>
          </w:p>
        </w:tc>
        <w:tc>
          <w:tcPr>
            <w:tcW w:w="3969" w:type="dxa"/>
            <w:tcBorders>
              <w:top w:val="single" w:sz="4" w:space="0" w:color="000000"/>
              <w:left w:val="single" w:sz="4" w:space="0" w:color="000000"/>
              <w:bottom w:val="single" w:sz="4" w:space="0" w:color="000000"/>
            </w:tcBorders>
          </w:tcPr>
          <w:p w14:paraId="447FD07B" w14:textId="77777777" w:rsidR="00D42BE1" w:rsidRPr="00A10009" w:rsidRDefault="00D42BE1" w:rsidP="00D42BE1">
            <w:pPr>
              <w:suppressAutoHyphens/>
              <w:spacing w:before="0"/>
              <w:ind w:right="584"/>
              <w:rPr>
                <w:rFonts w:ascii="Calibri" w:hAnsi="Calibri" w:cs="Calibri"/>
                <w:sz w:val="20"/>
                <w:szCs w:val="20"/>
                <w:lang w:eastAsia="ar-SA"/>
              </w:rPr>
            </w:pPr>
            <w:r w:rsidRPr="00A10009">
              <w:rPr>
                <w:rFonts w:ascii="Calibri" w:hAnsi="Calibri" w:cs="Calibr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66DCD81" w14:textId="77777777" w:rsidR="00D42BE1" w:rsidRPr="00A10009" w:rsidRDefault="00D42BE1" w:rsidP="00D42BE1">
            <w:pPr>
              <w:suppressAutoHyphens/>
              <w:spacing w:before="0"/>
              <w:ind w:right="584"/>
              <w:rPr>
                <w:rFonts w:ascii="Calibri" w:hAnsi="Calibri" w:cs="Calibri"/>
                <w:sz w:val="20"/>
                <w:szCs w:val="20"/>
                <w:lang w:eastAsia="ar-SA"/>
              </w:rPr>
            </w:pPr>
            <w:r w:rsidRPr="00A10009">
              <w:rPr>
                <w:rFonts w:ascii="Calibri" w:hAnsi="Calibri" w:cs="Calibri"/>
                <w:sz w:val="20"/>
                <w:szCs w:val="20"/>
                <w:lang w:eastAsia="ar-SA"/>
              </w:rPr>
              <w:t>Adres</w:t>
            </w:r>
          </w:p>
        </w:tc>
      </w:tr>
      <w:tr w:rsidR="00D42BE1" w:rsidRPr="00A10009" w14:paraId="3BFE1FE8" w14:textId="77777777" w:rsidTr="00450DC5">
        <w:tc>
          <w:tcPr>
            <w:tcW w:w="993" w:type="dxa"/>
            <w:tcBorders>
              <w:top w:val="single" w:sz="4" w:space="0" w:color="000000"/>
              <w:left w:val="single" w:sz="4" w:space="0" w:color="000000"/>
              <w:bottom w:val="single" w:sz="4" w:space="0" w:color="000000"/>
            </w:tcBorders>
          </w:tcPr>
          <w:p w14:paraId="4279AE3B" w14:textId="77777777" w:rsidR="00D42BE1" w:rsidRPr="00A10009" w:rsidRDefault="00D42BE1" w:rsidP="00D42BE1">
            <w:pPr>
              <w:suppressAutoHyphens/>
              <w:spacing w:line="360" w:lineRule="auto"/>
              <w:ind w:right="584"/>
              <w:rPr>
                <w:rFonts w:ascii="Calibri" w:hAnsi="Calibri" w:cs="Calibri"/>
                <w:sz w:val="20"/>
                <w:szCs w:val="20"/>
                <w:lang w:eastAsia="ar-SA"/>
              </w:rPr>
            </w:pPr>
            <w:r w:rsidRPr="00A10009">
              <w:rPr>
                <w:rFonts w:ascii="Calibri" w:hAnsi="Calibri" w:cs="Calibri"/>
                <w:sz w:val="20"/>
                <w:szCs w:val="20"/>
                <w:lang w:eastAsia="ar-SA"/>
              </w:rPr>
              <w:t>1</w:t>
            </w:r>
          </w:p>
        </w:tc>
        <w:tc>
          <w:tcPr>
            <w:tcW w:w="3969" w:type="dxa"/>
            <w:tcBorders>
              <w:top w:val="single" w:sz="4" w:space="0" w:color="000000"/>
              <w:left w:val="single" w:sz="4" w:space="0" w:color="000000"/>
              <w:bottom w:val="single" w:sz="4" w:space="0" w:color="000000"/>
            </w:tcBorders>
          </w:tcPr>
          <w:p w14:paraId="511DF85B" w14:textId="77777777" w:rsidR="00D42BE1" w:rsidRPr="00A10009" w:rsidRDefault="00D42BE1" w:rsidP="00D42BE1">
            <w:pPr>
              <w:suppressAutoHyphens/>
              <w:snapToGrid w:val="0"/>
              <w:spacing w:line="360" w:lineRule="auto"/>
              <w:ind w:right="584"/>
              <w:rPr>
                <w:rFonts w:ascii="Calibri" w:hAnsi="Calibri" w:cs="Calibr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05CD9C9E" w14:textId="77777777" w:rsidR="00D42BE1" w:rsidRPr="00A10009" w:rsidRDefault="00D42BE1" w:rsidP="00D42BE1">
            <w:pPr>
              <w:suppressAutoHyphens/>
              <w:snapToGrid w:val="0"/>
              <w:spacing w:line="360" w:lineRule="auto"/>
              <w:ind w:right="584"/>
              <w:rPr>
                <w:rFonts w:ascii="Calibri" w:hAnsi="Calibri" w:cs="Calibri"/>
                <w:sz w:val="20"/>
                <w:szCs w:val="20"/>
                <w:lang w:eastAsia="ar-SA"/>
              </w:rPr>
            </w:pPr>
          </w:p>
        </w:tc>
      </w:tr>
      <w:tr w:rsidR="00D42BE1" w:rsidRPr="00A10009" w14:paraId="7180A14C" w14:textId="77777777" w:rsidTr="00450DC5">
        <w:tc>
          <w:tcPr>
            <w:tcW w:w="993" w:type="dxa"/>
            <w:tcBorders>
              <w:top w:val="single" w:sz="4" w:space="0" w:color="000000"/>
              <w:left w:val="single" w:sz="4" w:space="0" w:color="000000"/>
              <w:bottom w:val="single" w:sz="4" w:space="0" w:color="000000"/>
            </w:tcBorders>
          </w:tcPr>
          <w:p w14:paraId="1F1ADE33" w14:textId="77777777" w:rsidR="00D42BE1" w:rsidRPr="00A10009" w:rsidRDefault="00D42BE1" w:rsidP="00D42BE1">
            <w:pPr>
              <w:suppressAutoHyphens/>
              <w:spacing w:line="360" w:lineRule="auto"/>
              <w:ind w:right="584"/>
              <w:rPr>
                <w:rFonts w:ascii="Calibri" w:hAnsi="Calibri" w:cs="Calibri"/>
                <w:sz w:val="20"/>
                <w:szCs w:val="20"/>
                <w:lang w:eastAsia="ar-SA"/>
              </w:rPr>
            </w:pPr>
            <w:r w:rsidRPr="00A10009">
              <w:rPr>
                <w:rFonts w:ascii="Calibri" w:hAnsi="Calibri" w:cs="Calibri"/>
                <w:sz w:val="20"/>
                <w:szCs w:val="20"/>
                <w:lang w:eastAsia="ar-SA"/>
              </w:rPr>
              <w:t>2</w:t>
            </w:r>
          </w:p>
        </w:tc>
        <w:tc>
          <w:tcPr>
            <w:tcW w:w="3969" w:type="dxa"/>
            <w:tcBorders>
              <w:top w:val="single" w:sz="4" w:space="0" w:color="000000"/>
              <w:left w:val="single" w:sz="4" w:space="0" w:color="000000"/>
              <w:bottom w:val="single" w:sz="4" w:space="0" w:color="000000"/>
            </w:tcBorders>
          </w:tcPr>
          <w:p w14:paraId="64CB18FA" w14:textId="77777777" w:rsidR="00D42BE1" w:rsidRPr="00A10009" w:rsidRDefault="00D42BE1" w:rsidP="00D42BE1">
            <w:pPr>
              <w:suppressAutoHyphens/>
              <w:snapToGrid w:val="0"/>
              <w:spacing w:line="360" w:lineRule="auto"/>
              <w:ind w:right="584"/>
              <w:rPr>
                <w:rFonts w:ascii="Calibri" w:hAnsi="Calibri" w:cs="Calibr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E8A0F7A" w14:textId="77777777" w:rsidR="00D42BE1" w:rsidRPr="00A10009" w:rsidRDefault="00D42BE1" w:rsidP="00D42BE1">
            <w:pPr>
              <w:suppressAutoHyphens/>
              <w:snapToGrid w:val="0"/>
              <w:spacing w:line="360" w:lineRule="auto"/>
              <w:ind w:right="584"/>
              <w:rPr>
                <w:rFonts w:ascii="Calibri" w:hAnsi="Calibri" w:cs="Calibri"/>
                <w:sz w:val="20"/>
                <w:szCs w:val="20"/>
                <w:lang w:eastAsia="ar-SA"/>
              </w:rPr>
            </w:pPr>
          </w:p>
        </w:tc>
      </w:tr>
    </w:tbl>
    <w:p w14:paraId="6EB8C29D" w14:textId="77777777" w:rsidR="00D42BE1" w:rsidRPr="00A10009" w:rsidRDefault="00D42BE1" w:rsidP="00D42BE1">
      <w:pPr>
        <w:widowControl w:val="0"/>
        <w:ind w:right="584"/>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D42BE1" w:rsidRPr="00A10009" w14:paraId="49BCBDD1" w14:textId="77777777" w:rsidTr="00450DC5">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10EF15A" w14:textId="77777777" w:rsidR="00D42BE1" w:rsidRPr="00A10009" w:rsidRDefault="00D42BE1" w:rsidP="00D42BE1">
            <w:pPr>
              <w:jc w:val="left"/>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54DEE52" w14:textId="77777777" w:rsidR="00D42BE1" w:rsidRPr="00A10009" w:rsidRDefault="00D42BE1" w:rsidP="00D42BE1">
            <w:pPr>
              <w:jc w:val="center"/>
              <w:rPr>
                <w:rFonts w:ascii="Calibri" w:hAnsi="Calibri" w:cs="Calibri"/>
                <w:sz w:val="20"/>
                <w:szCs w:val="20"/>
              </w:rPr>
            </w:pPr>
          </w:p>
        </w:tc>
      </w:tr>
      <w:tr w:rsidR="00D42BE1" w:rsidRPr="00A10009" w14:paraId="601D2976" w14:textId="77777777" w:rsidTr="00450DC5">
        <w:trPr>
          <w:jc w:val="center"/>
        </w:trPr>
        <w:tc>
          <w:tcPr>
            <w:tcW w:w="4059" w:type="dxa"/>
            <w:tcBorders>
              <w:top w:val="nil"/>
              <w:left w:val="nil"/>
              <w:bottom w:val="nil"/>
              <w:right w:val="nil"/>
            </w:tcBorders>
          </w:tcPr>
          <w:p w14:paraId="68CAE8D8" w14:textId="77777777" w:rsidR="00D42BE1" w:rsidRPr="00A10009" w:rsidRDefault="00D42BE1" w:rsidP="00D42BE1">
            <w:pPr>
              <w:spacing w:before="0"/>
              <w:jc w:val="center"/>
              <w:rPr>
                <w:rFonts w:ascii="Calibri" w:hAnsi="Calibri" w:cs="Calibri"/>
                <w:sz w:val="20"/>
                <w:szCs w:val="20"/>
              </w:rPr>
            </w:pPr>
            <w:r w:rsidRPr="00A10009">
              <w:rPr>
                <w:rFonts w:ascii="Calibri" w:hAnsi="Calibri" w:cs="Calibri"/>
                <w:sz w:val="20"/>
                <w:szCs w:val="20"/>
              </w:rPr>
              <w:t>Miejscowość i data</w:t>
            </w:r>
          </w:p>
        </w:tc>
        <w:tc>
          <w:tcPr>
            <w:tcW w:w="4060" w:type="dxa"/>
            <w:tcBorders>
              <w:top w:val="nil"/>
              <w:left w:val="nil"/>
              <w:bottom w:val="nil"/>
              <w:right w:val="nil"/>
            </w:tcBorders>
          </w:tcPr>
          <w:p w14:paraId="4B539237" w14:textId="77777777" w:rsidR="00D42BE1" w:rsidRPr="00A10009" w:rsidRDefault="00D42BE1" w:rsidP="00D42BE1">
            <w:pPr>
              <w:spacing w:before="0"/>
              <w:jc w:val="center"/>
              <w:rPr>
                <w:rFonts w:ascii="Calibri" w:hAnsi="Calibri" w:cs="Calibri"/>
                <w:sz w:val="20"/>
                <w:szCs w:val="20"/>
              </w:rPr>
            </w:pPr>
            <w:r w:rsidRPr="00A10009">
              <w:rPr>
                <w:rFonts w:ascii="Calibri" w:hAnsi="Calibri" w:cs="Calibri"/>
                <w:sz w:val="20"/>
                <w:szCs w:val="20"/>
              </w:rPr>
              <w:t>Pieczęć imienna i podpis przedstawiciela(i) Wykonawcy</w:t>
            </w:r>
          </w:p>
        </w:tc>
      </w:tr>
    </w:tbl>
    <w:p w14:paraId="59CC79C5" w14:textId="77777777" w:rsidR="00D42BE1" w:rsidRPr="00A10009" w:rsidRDefault="00D42BE1" w:rsidP="00D42BE1">
      <w:pPr>
        <w:widowControl w:val="0"/>
        <w:ind w:right="584"/>
        <w:rPr>
          <w:rFonts w:ascii="Calibri" w:hAnsi="Calibri" w:cs="Calibri"/>
          <w:sz w:val="20"/>
          <w:szCs w:val="20"/>
        </w:rPr>
      </w:pPr>
    </w:p>
    <w:p w14:paraId="1468559B" w14:textId="77777777" w:rsidR="00D42BE1" w:rsidRPr="00A10009" w:rsidRDefault="00D42BE1" w:rsidP="00D42BE1">
      <w:pPr>
        <w:suppressAutoHyphens/>
        <w:spacing w:before="0" w:line="360" w:lineRule="auto"/>
        <w:ind w:right="584"/>
        <w:rPr>
          <w:rFonts w:ascii="Calibri" w:hAnsi="Calibri" w:cs="Calibri"/>
          <w:sz w:val="20"/>
          <w:szCs w:val="20"/>
          <w:lang w:eastAsia="ar-SA"/>
        </w:rPr>
      </w:pPr>
      <w:r w:rsidRPr="00A10009">
        <w:rPr>
          <w:rFonts w:ascii="Calibri" w:hAnsi="Calibri" w:cs="Calibri"/>
          <w:noProof/>
          <w:sz w:val="20"/>
          <w:szCs w:val="20"/>
        </w:rPr>
        <mc:AlternateContent>
          <mc:Choice Requires="wps">
            <w:drawing>
              <wp:anchor distT="0" distB="0" distL="114300" distR="114300" simplePos="0" relativeHeight="251659264" behindDoc="0" locked="0" layoutInCell="1" allowOverlap="1" wp14:anchorId="233DE059" wp14:editId="17D488AE">
                <wp:simplePos x="0" y="0"/>
                <wp:positionH relativeFrom="column">
                  <wp:posOffset>22225</wp:posOffset>
                </wp:positionH>
                <wp:positionV relativeFrom="paragraph">
                  <wp:posOffset>88265</wp:posOffset>
                </wp:positionV>
                <wp:extent cx="6122035" cy="0"/>
                <wp:effectExtent l="8255" t="12065" r="13335" b="698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FA256F" id="_x0000_t32" coordsize="21600,21600" o:spt="32" o:oned="t" path="m,l21600,21600e" filled="f">
                <v:path arrowok="t" fillok="f" o:connecttype="none"/>
                <o:lock v:ext="edit" shapetype="t"/>
              </v:shapetype>
              <v:shape id="Łącznik prosty ze strzałką 2"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iIIMxDsCAABQBAAADgAAAAAAAAAA&#10;AAAAAAAuAgAAZHJzL2Uyb0RvYy54bWxQSwECLQAUAAYACAAAACEAzkywaNsAAAAHAQAADwAAAAAA&#10;AAAAAAAAAACVBAAAZHJzL2Rvd25yZXYueG1sUEsFBgAAAAAEAAQA8wAAAJ0FAAAAAA==&#10;"/>
            </w:pict>
          </mc:Fallback>
        </mc:AlternateContent>
      </w:r>
    </w:p>
    <w:p w14:paraId="01A8E963" w14:textId="77777777" w:rsidR="00D42BE1" w:rsidRPr="00A10009" w:rsidRDefault="00D42BE1" w:rsidP="00B821D5">
      <w:pPr>
        <w:numPr>
          <w:ilvl w:val="0"/>
          <w:numId w:val="55"/>
        </w:numPr>
        <w:suppressAutoHyphens/>
        <w:spacing w:before="0" w:line="360" w:lineRule="auto"/>
        <w:ind w:right="584"/>
        <w:rPr>
          <w:rFonts w:ascii="Calibri" w:hAnsi="Calibri" w:cs="Calibri"/>
          <w:color w:val="000000" w:themeColor="text1"/>
          <w:sz w:val="20"/>
          <w:szCs w:val="20"/>
          <w:lang w:eastAsia="ar-SA"/>
        </w:rPr>
      </w:pPr>
      <w:r w:rsidRPr="00A10009">
        <w:rPr>
          <w:rFonts w:ascii="Calibri" w:hAnsi="Calibri" w:cs="Calibri"/>
          <w:b/>
          <w:color w:val="FF0000"/>
          <w:sz w:val="20"/>
          <w:szCs w:val="20"/>
          <w:lang w:eastAsia="ar-SA"/>
        </w:rPr>
        <w:t xml:space="preserve">* </w:t>
      </w:r>
      <w:r w:rsidRPr="00A10009">
        <w:rPr>
          <w:rFonts w:ascii="Calibri" w:hAnsi="Calibri" w:cs="Calibri"/>
          <w:color w:val="000000" w:themeColor="text1"/>
          <w:sz w:val="20"/>
          <w:szCs w:val="20"/>
          <w:lang w:eastAsia="ar-SA"/>
        </w:rPr>
        <w:t xml:space="preserve">oświadczam, że nie przynależę do tej samej grupy kapitałowej </w:t>
      </w:r>
      <w:r w:rsidRPr="00A10009">
        <w:rPr>
          <w:rFonts w:ascii="Calibri" w:hAnsi="Calibri" w:cs="Calibr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D42BE1" w:rsidRPr="00A10009" w14:paraId="2E8490F9" w14:textId="77777777" w:rsidTr="00450DC5">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0E38C8" w14:textId="77777777" w:rsidR="00D42BE1" w:rsidRPr="00A10009" w:rsidRDefault="00D42BE1" w:rsidP="00D42BE1">
            <w:pPr>
              <w:jc w:val="left"/>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4A524E0" w14:textId="77777777" w:rsidR="00D42BE1" w:rsidRPr="00A10009" w:rsidRDefault="00D42BE1" w:rsidP="00D42BE1">
            <w:pPr>
              <w:jc w:val="center"/>
              <w:rPr>
                <w:rFonts w:ascii="Calibri" w:hAnsi="Calibri" w:cs="Calibri"/>
                <w:sz w:val="20"/>
                <w:szCs w:val="20"/>
              </w:rPr>
            </w:pPr>
          </w:p>
        </w:tc>
      </w:tr>
      <w:tr w:rsidR="00D42BE1" w:rsidRPr="00A10009" w14:paraId="3E21EFBB" w14:textId="77777777" w:rsidTr="00B95E2E">
        <w:trPr>
          <w:trHeight w:val="233"/>
          <w:jc w:val="center"/>
        </w:trPr>
        <w:tc>
          <w:tcPr>
            <w:tcW w:w="4059" w:type="dxa"/>
            <w:tcBorders>
              <w:top w:val="nil"/>
              <w:left w:val="nil"/>
              <w:bottom w:val="nil"/>
              <w:right w:val="nil"/>
            </w:tcBorders>
          </w:tcPr>
          <w:p w14:paraId="2EBA7401" w14:textId="77777777" w:rsidR="00D42BE1" w:rsidRPr="00A10009" w:rsidRDefault="00D42BE1" w:rsidP="00D42BE1">
            <w:pPr>
              <w:spacing w:before="0"/>
              <w:jc w:val="center"/>
              <w:rPr>
                <w:rFonts w:ascii="Calibri" w:hAnsi="Calibri" w:cs="Calibri"/>
                <w:b/>
                <w:sz w:val="20"/>
                <w:szCs w:val="20"/>
              </w:rPr>
            </w:pPr>
            <w:r w:rsidRPr="00A10009">
              <w:rPr>
                <w:rFonts w:ascii="Calibri" w:hAnsi="Calibri" w:cs="Calibri"/>
                <w:b/>
                <w:sz w:val="20"/>
                <w:szCs w:val="20"/>
              </w:rPr>
              <w:t>Miejscowość i data</w:t>
            </w:r>
          </w:p>
        </w:tc>
        <w:tc>
          <w:tcPr>
            <w:tcW w:w="4060" w:type="dxa"/>
            <w:tcBorders>
              <w:top w:val="nil"/>
              <w:left w:val="nil"/>
              <w:bottom w:val="nil"/>
              <w:right w:val="nil"/>
            </w:tcBorders>
          </w:tcPr>
          <w:p w14:paraId="42011225" w14:textId="77777777" w:rsidR="00D42BE1" w:rsidRPr="00A10009" w:rsidRDefault="00D42BE1" w:rsidP="00D42BE1">
            <w:pPr>
              <w:spacing w:before="0"/>
              <w:jc w:val="center"/>
              <w:rPr>
                <w:rFonts w:ascii="Calibri" w:hAnsi="Calibri" w:cs="Calibri"/>
                <w:b/>
                <w:sz w:val="20"/>
                <w:szCs w:val="20"/>
              </w:rPr>
            </w:pPr>
            <w:r w:rsidRPr="00A10009">
              <w:rPr>
                <w:rFonts w:ascii="Calibri" w:hAnsi="Calibri" w:cs="Calibri"/>
                <w:b/>
                <w:sz w:val="20"/>
                <w:szCs w:val="20"/>
              </w:rPr>
              <w:t>Pieczęć imienna i podpis przedstawiciela(i) Wykonawcy</w:t>
            </w:r>
          </w:p>
        </w:tc>
      </w:tr>
    </w:tbl>
    <w:p w14:paraId="36F6AE0E" w14:textId="77777777" w:rsidR="00D42BE1" w:rsidRPr="00A10009" w:rsidRDefault="00D42BE1" w:rsidP="00D42BE1">
      <w:pPr>
        <w:suppressAutoHyphens/>
        <w:spacing w:line="360" w:lineRule="auto"/>
        <w:ind w:right="584"/>
        <w:rPr>
          <w:rFonts w:ascii="Calibri" w:hAnsi="Calibri" w:cs="Calibri"/>
          <w:sz w:val="20"/>
          <w:szCs w:val="20"/>
          <w:lang w:eastAsia="ar-SA"/>
        </w:rPr>
      </w:pPr>
    </w:p>
    <w:p w14:paraId="30800FC0" w14:textId="77777777" w:rsidR="00D42BE1" w:rsidRPr="00A10009" w:rsidRDefault="00D42BE1" w:rsidP="00D42BE1">
      <w:pPr>
        <w:suppressAutoHyphens/>
        <w:spacing w:line="360" w:lineRule="auto"/>
        <w:ind w:right="584"/>
        <w:rPr>
          <w:rFonts w:ascii="Calibri" w:hAnsi="Calibri" w:cs="Calibri"/>
          <w:b/>
          <w:i/>
          <w:color w:val="FF0000"/>
          <w:sz w:val="20"/>
          <w:szCs w:val="20"/>
          <w:u w:val="single"/>
          <w:lang w:eastAsia="ar-SA"/>
        </w:rPr>
      </w:pPr>
      <w:r w:rsidRPr="00A10009">
        <w:rPr>
          <w:rFonts w:ascii="Calibri" w:hAnsi="Calibri" w:cs="Calibri"/>
          <w:b/>
          <w:i/>
          <w:color w:val="FF0000"/>
          <w:sz w:val="20"/>
          <w:szCs w:val="20"/>
          <w:u w:val="single"/>
          <w:lang w:eastAsia="ar-SA"/>
        </w:rPr>
        <w:t>* niepotrzebne skreślić</w:t>
      </w:r>
    </w:p>
    <w:p w14:paraId="3BE90939" w14:textId="77777777" w:rsidR="00573F26" w:rsidRPr="00A10009" w:rsidRDefault="00D42BE1" w:rsidP="00573F26">
      <w:pPr>
        <w:spacing w:before="0"/>
        <w:ind w:right="584"/>
        <w:rPr>
          <w:rFonts w:ascii="Calibri" w:hAnsi="Calibri" w:cs="Calibri"/>
          <w:sz w:val="20"/>
          <w:szCs w:val="20"/>
        </w:rPr>
      </w:pPr>
      <w:r w:rsidRPr="00A10009">
        <w:rPr>
          <w:rFonts w:ascii="Calibri" w:hAnsi="Calibri" w:cs="Calibri"/>
          <w:b/>
          <w:i/>
          <w:color w:val="FF0000"/>
          <w:sz w:val="20"/>
          <w:szCs w:val="20"/>
          <w:u w:val="single"/>
          <w:lang w:eastAsia="ar-SA"/>
        </w:rPr>
        <w:t>**wypełnić w przypadku, gdy Wykonawca należy do grupy kapitałowej</w:t>
      </w:r>
      <w:r w:rsidR="00845CB2" w:rsidRPr="00A10009">
        <w:rPr>
          <w:rFonts w:ascii="Calibri" w:hAnsi="Calibri" w:cs="Calibri"/>
          <w:sz w:val="20"/>
          <w:szCs w:val="20"/>
        </w:rPr>
        <w:br w:type="page"/>
      </w:r>
    </w:p>
    <w:p w14:paraId="7613ACB1" w14:textId="77777777" w:rsidR="002052FF" w:rsidRPr="00A10009" w:rsidRDefault="00B953C4" w:rsidP="00880D39">
      <w:pPr>
        <w:pStyle w:val="Nagwek2"/>
        <w:numPr>
          <w:ilvl w:val="0"/>
          <w:numId w:val="0"/>
        </w:numPr>
        <w:rPr>
          <w:rFonts w:ascii="Calibri" w:hAnsi="Calibri" w:cs="Calibri"/>
          <w:b/>
        </w:rPr>
      </w:pPr>
      <w:bookmarkStart w:id="101" w:name="_Toc382495770"/>
      <w:bookmarkStart w:id="102" w:name="_Toc389210258"/>
      <w:bookmarkStart w:id="103" w:name="_Toc405293691"/>
      <w:bookmarkStart w:id="104" w:name="_Toc41406422"/>
      <w:bookmarkStart w:id="105" w:name="_Toc80777316"/>
      <w:bookmarkStart w:id="106" w:name="_Toc83726566"/>
      <w:bookmarkStart w:id="107" w:name="_Toc83726674"/>
      <w:r w:rsidRPr="00A10009">
        <w:rPr>
          <w:rFonts w:ascii="Calibri" w:hAnsi="Calibri" w:cs="Calibri"/>
          <w:b/>
        </w:rPr>
        <w:lastRenderedPageBreak/>
        <w:t xml:space="preserve">Załącznik nr </w:t>
      </w:r>
      <w:r w:rsidR="00767A43">
        <w:rPr>
          <w:rFonts w:ascii="Calibri" w:hAnsi="Calibri" w:cs="Calibri"/>
          <w:b/>
        </w:rPr>
        <w:t>8</w:t>
      </w:r>
      <w:r w:rsidR="002052FF" w:rsidRPr="00A10009">
        <w:rPr>
          <w:rFonts w:ascii="Calibri" w:hAnsi="Calibri" w:cs="Calibri"/>
          <w:b/>
        </w:rPr>
        <w:t xml:space="preserve"> – Upoważnienie UDZIELONE PRZEZ WykonawcĘ</w:t>
      </w:r>
      <w:bookmarkEnd w:id="101"/>
      <w:bookmarkEnd w:id="102"/>
      <w:bookmarkEnd w:id="103"/>
      <w:bookmarkEnd w:id="104"/>
      <w:bookmarkEnd w:id="105"/>
      <w:bookmarkEnd w:id="106"/>
      <w:bookmarkEnd w:id="107"/>
      <w:r w:rsidR="002052FF" w:rsidRPr="00A10009">
        <w:rPr>
          <w:rFonts w:ascii="Calibri" w:hAnsi="Calibri" w:cs="Calibri"/>
          <w:b/>
        </w:rPr>
        <w:t xml:space="preserve"> </w:t>
      </w:r>
    </w:p>
    <w:p w14:paraId="6BD4EC19" w14:textId="77777777" w:rsidR="002052FF" w:rsidRPr="00A10009" w:rsidRDefault="002052FF" w:rsidP="002052FF">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52FF" w:rsidRPr="00A10009" w14:paraId="59EE13ED" w14:textId="77777777" w:rsidTr="00372992">
        <w:trPr>
          <w:gridAfter w:val="1"/>
          <w:wAfter w:w="6" w:type="dxa"/>
          <w:cantSplit/>
          <w:trHeight w:hRule="exact" w:val="340"/>
        </w:trPr>
        <w:tc>
          <w:tcPr>
            <w:tcW w:w="9771" w:type="dxa"/>
            <w:gridSpan w:val="2"/>
            <w:tcBorders>
              <w:top w:val="nil"/>
              <w:left w:val="nil"/>
              <w:bottom w:val="nil"/>
              <w:right w:val="nil"/>
            </w:tcBorders>
            <w:vAlign w:val="center"/>
          </w:tcPr>
          <w:p w14:paraId="62726734" w14:textId="77777777" w:rsidR="002052FF" w:rsidRPr="00A10009" w:rsidRDefault="002052FF" w:rsidP="00372992">
            <w:pPr>
              <w:tabs>
                <w:tab w:val="left" w:pos="709"/>
              </w:tabs>
              <w:rPr>
                <w:rFonts w:ascii="Calibri" w:hAnsi="Calibri" w:cs="Calibri"/>
                <w:b/>
                <w:bCs/>
                <w:sz w:val="20"/>
                <w:szCs w:val="20"/>
              </w:rPr>
            </w:pPr>
          </w:p>
        </w:tc>
      </w:tr>
      <w:tr w:rsidR="002052FF" w:rsidRPr="00A10009" w14:paraId="07F02D9C" w14:textId="77777777" w:rsidTr="00372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D7F435E" w14:textId="77777777" w:rsidR="002052FF" w:rsidRPr="00A10009" w:rsidRDefault="002052FF" w:rsidP="00372992">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A10009">
              <w:rPr>
                <w:rFonts w:ascii="Calibri" w:hAnsi="Calibri" w:cs="Calibri"/>
                <w:sz w:val="20"/>
                <w:szCs w:val="20"/>
              </w:rPr>
              <w:t>(pieczęć Wykonawcy)</w:t>
            </w:r>
          </w:p>
        </w:tc>
        <w:tc>
          <w:tcPr>
            <w:tcW w:w="5927" w:type="dxa"/>
            <w:gridSpan w:val="2"/>
            <w:tcBorders>
              <w:top w:val="nil"/>
              <w:left w:val="nil"/>
              <w:bottom w:val="nil"/>
              <w:right w:val="nil"/>
            </w:tcBorders>
          </w:tcPr>
          <w:p w14:paraId="36481F93" w14:textId="77777777" w:rsidR="002052FF" w:rsidRPr="00A10009" w:rsidRDefault="002052FF" w:rsidP="00372992">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24128008" w14:textId="77777777" w:rsidR="002052FF" w:rsidRPr="00A10009" w:rsidRDefault="002052FF" w:rsidP="002052FF">
      <w:pPr>
        <w:tabs>
          <w:tab w:val="left" w:pos="709"/>
        </w:tabs>
        <w:rPr>
          <w:rFonts w:ascii="Calibri" w:hAnsi="Calibri" w:cs="Calibri"/>
          <w:sz w:val="20"/>
          <w:szCs w:val="20"/>
        </w:rPr>
      </w:pPr>
    </w:p>
    <w:p w14:paraId="74C67BE2" w14:textId="77777777" w:rsidR="00767A43" w:rsidRPr="007E762E" w:rsidRDefault="00767A43" w:rsidP="00767A43">
      <w:pPr>
        <w:spacing w:before="240" w:after="120"/>
        <w:jc w:val="center"/>
        <w:rPr>
          <w:rFonts w:ascii="Calibri" w:eastAsia="Calibri" w:hAnsi="Calibri" w:cs="Calibri"/>
          <w:b/>
          <w:color w:val="0070C0"/>
          <w:sz w:val="20"/>
          <w:szCs w:val="28"/>
          <w:lang w:eastAsia="en-US"/>
        </w:rPr>
      </w:pPr>
      <w:r>
        <w:rPr>
          <w:rFonts w:asciiTheme="minorHAnsi" w:hAnsiTheme="minorHAnsi" w:cstheme="minorHAnsi"/>
          <w:b/>
          <w:color w:val="0070C0"/>
          <w:sz w:val="20"/>
          <w:szCs w:val="20"/>
        </w:rPr>
        <w:t>Zakup macierzy dyskowych</w:t>
      </w:r>
    </w:p>
    <w:p w14:paraId="7D8B8A27" w14:textId="77777777" w:rsidR="002052FF" w:rsidRPr="00A10009" w:rsidRDefault="002052FF" w:rsidP="002052FF">
      <w:pPr>
        <w:tabs>
          <w:tab w:val="left" w:pos="709"/>
        </w:tabs>
        <w:outlineLvl w:val="0"/>
        <w:rPr>
          <w:rFonts w:ascii="Calibri" w:hAnsi="Calibri" w:cs="Calibri"/>
          <w:b/>
          <w:bCs/>
          <w:sz w:val="20"/>
          <w:szCs w:val="20"/>
        </w:rPr>
      </w:pPr>
      <w:r w:rsidRPr="00A10009">
        <w:rPr>
          <w:rFonts w:ascii="Calibri" w:hAnsi="Calibri" w:cs="Calibri"/>
          <w:b/>
          <w:bCs/>
          <w:sz w:val="20"/>
          <w:szCs w:val="20"/>
        </w:rPr>
        <w:t>Upoważnienie udzielone przez Wykonawcę do podpisania oferty i załączników oraz składania i przyjmowania innych oświadczeń woli w imieniu Wykonawcy w przedmiotowym postępowaniu</w:t>
      </w:r>
    </w:p>
    <w:p w14:paraId="6D400083" w14:textId="77777777" w:rsidR="002052FF" w:rsidRPr="00A10009" w:rsidRDefault="002052FF" w:rsidP="002052FF">
      <w:pPr>
        <w:tabs>
          <w:tab w:val="left" w:pos="709"/>
        </w:tabs>
        <w:rPr>
          <w:rFonts w:ascii="Calibri" w:hAnsi="Calibri" w:cs="Calibri"/>
          <w:b/>
          <w:bCs/>
          <w:sz w:val="18"/>
          <w:szCs w:val="20"/>
          <w:u w:val="single"/>
        </w:rPr>
      </w:pPr>
    </w:p>
    <w:p w14:paraId="4B6095A7" w14:textId="77777777" w:rsidR="002052FF" w:rsidRPr="00A10009" w:rsidRDefault="002052FF" w:rsidP="002052FF">
      <w:pPr>
        <w:tabs>
          <w:tab w:val="left" w:pos="709"/>
        </w:tabs>
        <w:ind w:right="111"/>
        <w:jc w:val="center"/>
        <w:rPr>
          <w:rFonts w:ascii="Calibri" w:hAnsi="Calibri" w:cs="Calibri"/>
          <w:b/>
          <w:bCs/>
          <w:color w:val="0070C0"/>
          <w:sz w:val="20"/>
          <w:szCs w:val="20"/>
        </w:rPr>
      </w:pPr>
    </w:p>
    <w:p w14:paraId="535A0F71" w14:textId="77777777" w:rsidR="002052FF" w:rsidRPr="00A10009" w:rsidRDefault="002052FF" w:rsidP="002052FF">
      <w:pPr>
        <w:tabs>
          <w:tab w:val="left" w:pos="709"/>
        </w:tabs>
        <w:rPr>
          <w:rFonts w:ascii="Calibri" w:hAnsi="Calibri" w:cs="Calibri"/>
          <w:b/>
          <w:bCs/>
          <w:sz w:val="20"/>
          <w:szCs w:val="20"/>
          <w:u w:val="single"/>
        </w:rPr>
      </w:pPr>
    </w:p>
    <w:p w14:paraId="410F51D8" w14:textId="77777777" w:rsidR="002052FF" w:rsidRPr="00A10009" w:rsidRDefault="002052FF" w:rsidP="002052FF">
      <w:pPr>
        <w:tabs>
          <w:tab w:val="left" w:pos="709"/>
        </w:tabs>
        <w:rPr>
          <w:rFonts w:ascii="Calibri" w:hAnsi="Calibri" w:cs="Calibri"/>
          <w:sz w:val="20"/>
          <w:szCs w:val="20"/>
        </w:rPr>
      </w:pPr>
      <w:r w:rsidRPr="00A10009">
        <w:rPr>
          <w:rFonts w:ascii="Calibri" w:hAnsi="Calibri" w:cs="Calibri"/>
          <w:sz w:val="20"/>
          <w:szCs w:val="20"/>
        </w:rPr>
        <w:t>W imieniu ………………………………………………………………….………………………….………………………..</w:t>
      </w:r>
    </w:p>
    <w:p w14:paraId="03C3A59D" w14:textId="77777777" w:rsidR="002052FF" w:rsidRPr="00A10009" w:rsidRDefault="002052FF" w:rsidP="002052FF">
      <w:pPr>
        <w:tabs>
          <w:tab w:val="left" w:pos="709"/>
        </w:tabs>
        <w:rPr>
          <w:rFonts w:ascii="Calibri" w:hAnsi="Calibri" w:cs="Calibri"/>
          <w:sz w:val="20"/>
          <w:szCs w:val="20"/>
        </w:rPr>
      </w:pPr>
      <w:r w:rsidRPr="00A10009">
        <w:rPr>
          <w:rFonts w:ascii="Calibri" w:hAnsi="Calibri" w:cs="Calibri"/>
          <w:sz w:val="20"/>
          <w:szCs w:val="20"/>
        </w:rPr>
        <w:t>upoważniam Pana/Panią ……………………………….......................………………………….. urodzonego/ą dnia ……………………………… w ……………………………………………. legitymującego się dowodem osobistym numer: ……………………………. seria: …………………..……………, PESEL: ………………………………………….. do:</w:t>
      </w:r>
    </w:p>
    <w:p w14:paraId="03B518DC" w14:textId="77777777" w:rsidR="002052FF" w:rsidRPr="00A10009" w:rsidRDefault="002052FF" w:rsidP="00B821D5">
      <w:pPr>
        <w:pStyle w:val="Akapitzlist"/>
        <w:numPr>
          <w:ilvl w:val="0"/>
          <w:numId w:val="53"/>
        </w:numPr>
        <w:tabs>
          <w:tab w:val="left" w:pos="709"/>
        </w:tabs>
        <w:jc w:val="both"/>
        <w:rPr>
          <w:rFonts w:cs="Calibri"/>
          <w:sz w:val="20"/>
          <w:szCs w:val="20"/>
        </w:rPr>
      </w:pPr>
      <w:r w:rsidRPr="00A10009">
        <w:rPr>
          <w:rFonts w:cs="Calibri"/>
          <w:sz w:val="20"/>
          <w:szCs w:val="20"/>
        </w:rPr>
        <w:t xml:space="preserve">podpisania oferty, </w:t>
      </w:r>
    </w:p>
    <w:p w14:paraId="55875276" w14:textId="77777777" w:rsidR="002052FF" w:rsidRPr="00A10009" w:rsidRDefault="002052FF" w:rsidP="00B821D5">
      <w:pPr>
        <w:pStyle w:val="Akapitzlist"/>
        <w:numPr>
          <w:ilvl w:val="0"/>
          <w:numId w:val="53"/>
        </w:numPr>
        <w:tabs>
          <w:tab w:val="left" w:pos="709"/>
        </w:tabs>
        <w:jc w:val="both"/>
        <w:rPr>
          <w:rFonts w:cs="Calibri"/>
          <w:sz w:val="20"/>
          <w:szCs w:val="20"/>
        </w:rPr>
      </w:pPr>
      <w:r w:rsidRPr="00A10009">
        <w:rPr>
          <w:rFonts w:cs="Calibri"/>
          <w:sz w:val="20"/>
          <w:szCs w:val="20"/>
        </w:rPr>
        <w:t xml:space="preserve">podpisania wszystkich załączników do Warunków Zamówienia stanowiących integralną część oferty, </w:t>
      </w:r>
    </w:p>
    <w:p w14:paraId="43736EF4" w14:textId="77777777" w:rsidR="002052FF" w:rsidRPr="00A10009" w:rsidRDefault="002052FF" w:rsidP="00B821D5">
      <w:pPr>
        <w:pStyle w:val="Akapitzlist"/>
        <w:numPr>
          <w:ilvl w:val="0"/>
          <w:numId w:val="53"/>
        </w:numPr>
        <w:tabs>
          <w:tab w:val="left" w:pos="709"/>
        </w:tabs>
        <w:jc w:val="both"/>
        <w:rPr>
          <w:rFonts w:cs="Calibri"/>
          <w:sz w:val="20"/>
          <w:szCs w:val="20"/>
        </w:rPr>
      </w:pPr>
      <w:r w:rsidRPr="00A10009">
        <w:rPr>
          <w:rFonts w:cs="Calibri"/>
          <w:bCs/>
          <w:sz w:val="20"/>
          <w:szCs w:val="20"/>
        </w:rPr>
        <w:t>składania i przyjmowania innych oświadczeń woli w imieniu Wykonawcy w przedmiotowym postępowaniu</w:t>
      </w:r>
      <w:r w:rsidRPr="00A10009">
        <w:rPr>
          <w:rFonts w:cs="Calibri"/>
          <w:sz w:val="20"/>
          <w:szCs w:val="20"/>
        </w:rPr>
        <w:t>,</w:t>
      </w:r>
    </w:p>
    <w:p w14:paraId="3E746AAC" w14:textId="77777777" w:rsidR="002052FF" w:rsidRPr="00A10009" w:rsidRDefault="002052FF" w:rsidP="00B821D5">
      <w:pPr>
        <w:pStyle w:val="Akapitzlist"/>
        <w:numPr>
          <w:ilvl w:val="0"/>
          <w:numId w:val="53"/>
        </w:numPr>
        <w:tabs>
          <w:tab w:val="left" w:pos="709"/>
        </w:tabs>
        <w:jc w:val="both"/>
        <w:rPr>
          <w:rFonts w:cs="Calibri"/>
          <w:sz w:val="20"/>
          <w:szCs w:val="20"/>
        </w:rPr>
      </w:pPr>
      <w:r w:rsidRPr="00A10009">
        <w:rPr>
          <w:rFonts w:cs="Calibri"/>
          <w:sz w:val="20"/>
          <w:szCs w:val="20"/>
        </w:rPr>
        <w:t>zawarcia umowy w przedmiotowym postępowaniu.</w:t>
      </w:r>
    </w:p>
    <w:p w14:paraId="132D0EC5" w14:textId="77777777" w:rsidR="002052FF" w:rsidRPr="00A10009" w:rsidRDefault="002052FF" w:rsidP="002052FF">
      <w:pPr>
        <w:pStyle w:val="Akapitzlist"/>
        <w:ind w:left="788"/>
        <w:rPr>
          <w:rFonts w:cs="Calibri"/>
          <w:sz w:val="20"/>
          <w:szCs w:val="20"/>
        </w:rPr>
      </w:pPr>
    </w:p>
    <w:p w14:paraId="429C5D94" w14:textId="77777777" w:rsidR="002052FF" w:rsidRPr="00A10009" w:rsidRDefault="002052FF" w:rsidP="002052FF">
      <w:pPr>
        <w:pStyle w:val="Akapitzlist"/>
        <w:tabs>
          <w:tab w:val="left" w:pos="709"/>
        </w:tabs>
        <w:ind w:left="788"/>
        <w:jc w:val="both"/>
        <w:rPr>
          <w:rFonts w:cs="Calibri"/>
          <w:sz w:val="20"/>
          <w:szCs w:val="20"/>
        </w:rPr>
      </w:pPr>
    </w:p>
    <w:p w14:paraId="03BED195" w14:textId="77777777" w:rsidR="002052FF" w:rsidRPr="00A10009" w:rsidRDefault="002052FF" w:rsidP="002052FF">
      <w:pPr>
        <w:tabs>
          <w:tab w:val="left" w:pos="709"/>
        </w:tabs>
        <w:ind w:left="5664" w:firstLine="708"/>
        <w:rPr>
          <w:rFonts w:ascii="Calibri" w:hAnsi="Calibri" w:cs="Calibri"/>
          <w:sz w:val="20"/>
          <w:szCs w:val="20"/>
        </w:rPr>
      </w:pPr>
    </w:p>
    <w:p w14:paraId="4A7AFA4D" w14:textId="77777777" w:rsidR="002052FF" w:rsidRPr="00A10009" w:rsidRDefault="002052FF" w:rsidP="002052FF">
      <w:pPr>
        <w:tabs>
          <w:tab w:val="left" w:pos="709"/>
        </w:tabs>
        <w:ind w:left="5664" w:firstLine="708"/>
        <w:rPr>
          <w:rFonts w:ascii="Calibri" w:hAnsi="Calibri" w:cs="Calibri"/>
          <w:sz w:val="20"/>
          <w:szCs w:val="20"/>
        </w:rPr>
      </w:pPr>
    </w:p>
    <w:p w14:paraId="6AE12626" w14:textId="77777777" w:rsidR="002052FF" w:rsidRPr="00A10009" w:rsidRDefault="002052FF" w:rsidP="002052FF">
      <w:pPr>
        <w:tabs>
          <w:tab w:val="left" w:pos="709"/>
        </w:tabs>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52FF" w:rsidRPr="00A10009" w14:paraId="47C32E28" w14:textId="77777777" w:rsidTr="0037299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A817943" w14:textId="77777777" w:rsidR="002052FF" w:rsidRPr="00A10009" w:rsidRDefault="002052FF" w:rsidP="00372992">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415EA1D" w14:textId="77777777" w:rsidR="002052FF" w:rsidRPr="00A10009" w:rsidRDefault="002052FF" w:rsidP="00372992">
            <w:pPr>
              <w:tabs>
                <w:tab w:val="left" w:pos="709"/>
              </w:tabs>
              <w:rPr>
                <w:rFonts w:ascii="Calibri" w:hAnsi="Calibri" w:cs="Calibri"/>
                <w:sz w:val="20"/>
                <w:szCs w:val="20"/>
              </w:rPr>
            </w:pPr>
          </w:p>
        </w:tc>
      </w:tr>
      <w:tr w:rsidR="002052FF" w:rsidRPr="00A10009" w14:paraId="574A40A5" w14:textId="77777777" w:rsidTr="00372992">
        <w:trPr>
          <w:jc w:val="center"/>
        </w:trPr>
        <w:tc>
          <w:tcPr>
            <w:tcW w:w="4059" w:type="dxa"/>
            <w:tcBorders>
              <w:top w:val="nil"/>
              <w:left w:val="nil"/>
              <w:bottom w:val="nil"/>
              <w:right w:val="nil"/>
            </w:tcBorders>
          </w:tcPr>
          <w:p w14:paraId="25CE8348" w14:textId="77777777" w:rsidR="002052FF" w:rsidRPr="00A10009" w:rsidRDefault="002052FF" w:rsidP="00880D39">
            <w:pPr>
              <w:tabs>
                <w:tab w:val="left" w:pos="709"/>
              </w:tabs>
              <w:jc w:val="center"/>
              <w:rPr>
                <w:rFonts w:ascii="Calibri" w:hAnsi="Calibri" w:cs="Calibri"/>
                <w:b/>
                <w:sz w:val="18"/>
                <w:szCs w:val="20"/>
              </w:rPr>
            </w:pPr>
            <w:r w:rsidRPr="00A10009">
              <w:rPr>
                <w:rFonts w:ascii="Calibri" w:hAnsi="Calibri" w:cs="Calibri"/>
                <w:b/>
                <w:sz w:val="18"/>
                <w:szCs w:val="20"/>
              </w:rPr>
              <w:t>miejscowość i data</w:t>
            </w:r>
          </w:p>
        </w:tc>
        <w:tc>
          <w:tcPr>
            <w:tcW w:w="4060" w:type="dxa"/>
            <w:tcBorders>
              <w:top w:val="nil"/>
              <w:left w:val="nil"/>
              <w:bottom w:val="nil"/>
              <w:right w:val="nil"/>
            </w:tcBorders>
          </w:tcPr>
          <w:p w14:paraId="7E8F3752" w14:textId="77777777" w:rsidR="002052FF" w:rsidRPr="00A10009" w:rsidRDefault="002052FF" w:rsidP="00880D39">
            <w:pPr>
              <w:tabs>
                <w:tab w:val="left" w:pos="709"/>
              </w:tabs>
              <w:jc w:val="center"/>
              <w:rPr>
                <w:rFonts w:ascii="Calibri" w:hAnsi="Calibri" w:cs="Calibri"/>
                <w:b/>
                <w:sz w:val="18"/>
                <w:szCs w:val="20"/>
              </w:rPr>
            </w:pPr>
            <w:r w:rsidRPr="00A10009">
              <w:rPr>
                <w:rFonts w:ascii="Calibri" w:hAnsi="Calibri" w:cs="Calibri"/>
                <w:b/>
                <w:sz w:val="18"/>
                <w:szCs w:val="20"/>
              </w:rPr>
              <w:t>Pieczęć imienna i podpis przedstawiciela(i) Wykonawcy</w:t>
            </w:r>
          </w:p>
        </w:tc>
      </w:tr>
    </w:tbl>
    <w:p w14:paraId="569EDD85" w14:textId="77777777" w:rsidR="002052FF" w:rsidRPr="00A10009" w:rsidRDefault="002052FF" w:rsidP="002052FF">
      <w:pPr>
        <w:rPr>
          <w:rFonts w:ascii="Calibri" w:hAnsi="Calibri" w:cs="Calibri"/>
        </w:rPr>
      </w:pPr>
    </w:p>
    <w:p w14:paraId="27A52084" w14:textId="77777777" w:rsidR="00157F4F" w:rsidRPr="00A10009" w:rsidRDefault="00157F4F" w:rsidP="0071392A">
      <w:pPr>
        <w:pStyle w:val="Nagwek2"/>
        <w:numPr>
          <w:ilvl w:val="0"/>
          <w:numId w:val="0"/>
        </w:numPr>
        <w:rPr>
          <w:rFonts w:ascii="Calibri" w:hAnsi="Calibri" w:cs="Calibri"/>
          <w:b/>
        </w:rPr>
      </w:pPr>
    </w:p>
    <w:p w14:paraId="04DD42B2" w14:textId="0818B45D" w:rsidR="00D42BE1" w:rsidRPr="00A10009" w:rsidRDefault="00D42BE1">
      <w:pPr>
        <w:spacing w:before="0" w:after="200" w:line="276" w:lineRule="auto"/>
        <w:jc w:val="left"/>
        <w:rPr>
          <w:rFonts w:ascii="Calibri" w:hAnsi="Calibri" w:cs="Calibri"/>
        </w:rPr>
      </w:pPr>
      <w:bookmarkStart w:id="108" w:name="_GoBack"/>
      <w:bookmarkEnd w:id="95"/>
      <w:bookmarkEnd w:id="96"/>
      <w:bookmarkEnd w:id="108"/>
    </w:p>
    <w:sectPr w:rsidR="00D42BE1" w:rsidRPr="00A10009" w:rsidSect="004B3345">
      <w:footerReference w:type="default" r:id="rId21"/>
      <w:headerReference w:type="first" r:id="rId22"/>
      <w:pgSz w:w="11906" w:h="16838" w:code="9"/>
      <w:pgMar w:top="1276" w:right="1274" w:bottom="1134" w:left="993"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7CDE5B" w16cid:durableId="2506AC4A"/>
  <w16cid:commentId w16cid:paraId="786B182E" w16cid:durableId="2506AC4B"/>
  <w16cid:commentId w16cid:paraId="52B3D164" w16cid:durableId="250E7585"/>
  <w16cid:commentId w16cid:paraId="15156A99" w16cid:durableId="2506AC58"/>
  <w16cid:commentId w16cid:paraId="1E8FF2B3" w16cid:durableId="2506AC59"/>
  <w16cid:commentId w16cid:paraId="59AD4B58" w16cid:durableId="250E7588"/>
  <w16cid:commentId w16cid:paraId="7229A07B" w16cid:durableId="250E7685"/>
  <w16cid:commentId w16cid:paraId="23B4ACF2" w16cid:durableId="250E7589"/>
  <w16cid:commentId w16cid:paraId="659C6279" w16cid:durableId="2506AC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33904" w14:textId="77777777" w:rsidR="00632678" w:rsidRDefault="00632678" w:rsidP="007A1C80">
      <w:pPr>
        <w:spacing w:before="0"/>
      </w:pPr>
      <w:r>
        <w:separator/>
      </w:r>
    </w:p>
  </w:endnote>
  <w:endnote w:type="continuationSeparator" w:id="0">
    <w:p w14:paraId="4388518B" w14:textId="77777777" w:rsidR="00632678" w:rsidRDefault="00632678" w:rsidP="007A1C80">
      <w:pPr>
        <w:spacing w:before="0"/>
      </w:pPr>
      <w:r>
        <w:continuationSeparator/>
      </w:r>
    </w:p>
  </w:endnote>
  <w:endnote w:type="continuationNotice" w:id="1">
    <w:p w14:paraId="0EAB27AB" w14:textId="77777777" w:rsidR="00632678" w:rsidRDefault="0063267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632678" w14:paraId="3A956488" w14:textId="77777777">
      <w:trPr>
        <w:trHeight w:val="362"/>
      </w:trPr>
      <w:tc>
        <w:tcPr>
          <w:tcW w:w="4390" w:type="dxa"/>
          <w:tcBorders>
            <w:top w:val="single" w:sz="4" w:space="0" w:color="auto"/>
            <w:left w:val="nil"/>
            <w:bottom w:val="nil"/>
            <w:right w:val="nil"/>
          </w:tcBorders>
        </w:tcPr>
        <w:p w14:paraId="4B162C3A" w14:textId="77777777" w:rsidR="00632678" w:rsidRPr="00B16B42" w:rsidRDefault="00632678" w:rsidP="00B47521">
          <w:pPr>
            <w:pStyle w:val="Stopka"/>
            <w:spacing w:before="20"/>
            <w:rPr>
              <w:color w:val="FF0000"/>
              <w:sz w:val="16"/>
              <w:szCs w:val="16"/>
            </w:rPr>
          </w:pPr>
        </w:p>
      </w:tc>
      <w:tc>
        <w:tcPr>
          <w:tcW w:w="3780" w:type="dxa"/>
          <w:tcBorders>
            <w:top w:val="single" w:sz="4" w:space="0" w:color="auto"/>
            <w:left w:val="nil"/>
            <w:bottom w:val="nil"/>
            <w:right w:val="nil"/>
          </w:tcBorders>
        </w:tcPr>
        <w:p w14:paraId="2CAB8650" w14:textId="77777777" w:rsidR="00632678" w:rsidRDefault="00632678" w:rsidP="003B2195">
          <w:pPr>
            <w:pStyle w:val="Stopka"/>
            <w:spacing w:before="20"/>
            <w:rPr>
              <w:sz w:val="16"/>
              <w:szCs w:val="16"/>
            </w:rPr>
          </w:pPr>
        </w:p>
      </w:tc>
      <w:tc>
        <w:tcPr>
          <w:tcW w:w="1607" w:type="dxa"/>
          <w:tcBorders>
            <w:top w:val="single" w:sz="4" w:space="0" w:color="auto"/>
            <w:left w:val="nil"/>
            <w:bottom w:val="nil"/>
            <w:right w:val="nil"/>
          </w:tcBorders>
        </w:tcPr>
        <w:p w14:paraId="4B4C6B5A" w14:textId="6C33EEFE" w:rsidR="00632678" w:rsidRDefault="00632678"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8F45FE">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8F45FE">
            <w:rPr>
              <w:noProof/>
              <w:sz w:val="16"/>
              <w:szCs w:val="16"/>
            </w:rPr>
            <w:t>16</w:t>
          </w:r>
          <w:r>
            <w:rPr>
              <w:sz w:val="16"/>
              <w:szCs w:val="16"/>
            </w:rPr>
            <w:fldChar w:fldCharType="end"/>
          </w:r>
        </w:p>
        <w:p w14:paraId="4DBF2FB0" w14:textId="77777777" w:rsidR="00632678" w:rsidRDefault="00632678" w:rsidP="00382214">
          <w:pPr>
            <w:pStyle w:val="Stopka"/>
            <w:spacing w:before="20"/>
            <w:jc w:val="right"/>
            <w:rPr>
              <w:sz w:val="16"/>
              <w:szCs w:val="16"/>
            </w:rPr>
          </w:pPr>
        </w:p>
      </w:tc>
    </w:tr>
  </w:tbl>
  <w:p w14:paraId="103E76F9" w14:textId="77777777" w:rsidR="00632678" w:rsidRDefault="00632678">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032AF" w14:textId="77777777" w:rsidR="00632678" w:rsidRPr="0014561D" w:rsidRDefault="00632678">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632678" w:rsidRPr="001354F2" w14:paraId="309F19B8" w14:textId="77777777" w:rsidTr="0014561D">
      <w:trPr>
        <w:trHeight w:val="362"/>
      </w:trPr>
      <w:tc>
        <w:tcPr>
          <w:tcW w:w="8292" w:type="dxa"/>
          <w:tcBorders>
            <w:top w:val="single" w:sz="4" w:space="0" w:color="auto"/>
            <w:left w:val="nil"/>
            <w:bottom w:val="nil"/>
            <w:right w:val="nil"/>
          </w:tcBorders>
        </w:tcPr>
        <w:p w14:paraId="3F9559BD" w14:textId="77777777" w:rsidR="00632678" w:rsidRPr="0014561D" w:rsidRDefault="00632678"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5FA06C4B" w14:textId="77777777" w:rsidR="00632678" w:rsidRPr="0014561D" w:rsidRDefault="00632678"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286761C6" w14:textId="4383ED2C" w:rsidR="00632678" w:rsidRPr="0014561D" w:rsidRDefault="00632678" w:rsidP="007B371E">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sidR="008F45FE">
            <w:rPr>
              <w:rFonts w:ascii="Arial" w:hAnsi="Arial" w:cs="Arial"/>
              <w:noProof/>
              <w:sz w:val="16"/>
              <w:szCs w:val="16"/>
            </w:rPr>
            <w:t>1</w:t>
          </w:r>
          <w:r w:rsidRPr="0014561D">
            <w:rPr>
              <w:rFonts w:ascii="Arial" w:hAnsi="Arial" w:cs="Arial"/>
              <w:sz w:val="16"/>
              <w:szCs w:val="16"/>
            </w:rPr>
            <w:fldChar w:fldCharType="end"/>
          </w:r>
          <w:r w:rsidRPr="0014561D">
            <w:rPr>
              <w:rFonts w:ascii="Arial" w:hAnsi="Arial" w:cs="Arial"/>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8F45FE">
            <w:rPr>
              <w:noProof/>
              <w:sz w:val="16"/>
              <w:szCs w:val="16"/>
            </w:rPr>
            <w:t>16</w:t>
          </w:r>
          <w:r>
            <w:rPr>
              <w:sz w:val="16"/>
              <w:szCs w:val="16"/>
            </w:rPr>
            <w:fldChar w:fldCharType="end"/>
          </w:r>
        </w:p>
        <w:p w14:paraId="211EAB52" w14:textId="77777777" w:rsidR="00632678" w:rsidRPr="0014561D" w:rsidRDefault="00632678" w:rsidP="00AF3A17">
          <w:pPr>
            <w:pStyle w:val="Stopka"/>
            <w:spacing w:before="20"/>
            <w:jc w:val="right"/>
            <w:rPr>
              <w:rFonts w:ascii="Arial" w:hAnsi="Arial" w:cs="Arial"/>
              <w:sz w:val="16"/>
              <w:szCs w:val="16"/>
            </w:rPr>
          </w:pPr>
        </w:p>
      </w:tc>
    </w:tr>
  </w:tbl>
  <w:p w14:paraId="62AA72C5" w14:textId="77777777" w:rsidR="00632678" w:rsidRPr="0014561D" w:rsidRDefault="00632678">
    <w:pPr>
      <w:pStyle w:val="Stopka"/>
      <w:rPr>
        <w:rFonts w:ascii="Arial" w:hAnsi="Arial" w:cs="Arial"/>
      </w:rPr>
    </w:pPr>
  </w:p>
  <w:p w14:paraId="4001E1FB" w14:textId="77777777" w:rsidR="00632678" w:rsidRPr="0014561D" w:rsidRDefault="00632678">
    <w:pPr>
      <w:pStyle w:val="Stopka"/>
      <w:spacing w:before="0"/>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632678" w:rsidRPr="001354F2" w14:paraId="7EA18398" w14:textId="77777777" w:rsidTr="005C2116">
      <w:trPr>
        <w:trHeight w:val="362"/>
      </w:trPr>
      <w:tc>
        <w:tcPr>
          <w:tcW w:w="8292" w:type="dxa"/>
          <w:tcBorders>
            <w:top w:val="single" w:sz="4" w:space="0" w:color="auto"/>
            <w:left w:val="nil"/>
            <w:bottom w:val="nil"/>
            <w:right w:val="nil"/>
          </w:tcBorders>
        </w:tcPr>
        <w:p w14:paraId="7FBD23AA" w14:textId="77777777" w:rsidR="00632678" w:rsidRPr="0014561D" w:rsidRDefault="00632678" w:rsidP="005824E7">
          <w:pPr>
            <w:pStyle w:val="Stopka"/>
            <w:tabs>
              <w:tab w:val="clear" w:pos="4536"/>
              <w:tab w:val="center" w:pos="5387"/>
            </w:tabs>
            <w:spacing w:before="20"/>
            <w:rPr>
              <w:rFonts w:ascii="Arial" w:hAnsi="Arial" w:cs="Arial"/>
              <w:b/>
              <w:color w:val="FF0000"/>
              <w:sz w:val="16"/>
              <w:szCs w:val="16"/>
            </w:rPr>
          </w:pPr>
        </w:p>
      </w:tc>
      <w:tc>
        <w:tcPr>
          <w:tcW w:w="425" w:type="dxa"/>
          <w:tcBorders>
            <w:top w:val="single" w:sz="4" w:space="0" w:color="auto"/>
            <w:left w:val="nil"/>
            <w:bottom w:val="nil"/>
            <w:right w:val="nil"/>
          </w:tcBorders>
        </w:tcPr>
        <w:p w14:paraId="160E2D24" w14:textId="77777777" w:rsidR="00632678" w:rsidRPr="0014561D" w:rsidRDefault="00632678" w:rsidP="005C2116">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38E685A3" w14:textId="0F977C1F" w:rsidR="00632678" w:rsidRPr="003D56E8" w:rsidRDefault="00632678" w:rsidP="00230A83">
          <w:pPr>
            <w:pStyle w:val="Stopka"/>
            <w:spacing w:before="20"/>
            <w:jc w:val="right"/>
            <w:rPr>
              <w:rFonts w:asciiTheme="minorHAnsi" w:hAnsiTheme="minorHAnsi" w:cstheme="minorHAnsi"/>
              <w:sz w:val="18"/>
              <w:szCs w:val="16"/>
            </w:rPr>
          </w:pPr>
          <w:r w:rsidRPr="003D56E8">
            <w:rPr>
              <w:rFonts w:asciiTheme="minorHAnsi" w:hAnsiTheme="minorHAnsi" w:cstheme="minorHAnsi"/>
              <w:sz w:val="18"/>
              <w:szCs w:val="16"/>
            </w:rPr>
            <w:t xml:space="preserve">Strona </w:t>
          </w:r>
          <w:r w:rsidRPr="003D56E8">
            <w:rPr>
              <w:rFonts w:asciiTheme="minorHAnsi" w:hAnsiTheme="minorHAnsi" w:cstheme="minorHAnsi"/>
              <w:sz w:val="18"/>
              <w:szCs w:val="16"/>
            </w:rPr>
            <w:fldChar w:fldCharType="begin"/>
          </w:r>
          <w:r w:rsidRPr="003D56E8">
            <w:rPr>
              <w:rFonts w:asciiTheme="minorHAnsi" w:hAnsiTheme="minorHAnsi" w:cstheme="minorHAnsi"/>
              <w:sz w:val="18"/>
              <w:szCs w:val="16"/>
            </w:rPr>
            <w:instrText xml:space="preserve"> PAGE </w:instrText>
          </w:r>
          <w:r w:rsidRPr="003D56E8">
            <w:rPr>
              <w:rFonts w:asciiTheme="minorHAnsi" w:hAnsiTheme="minorHAnsi" w:cstheme="minorHAnsi"/>
              <w:sz w:val="18"/>
              <w:szCs w:val="16"/>
            </w:rPr>
            <w:fldChar w:fldCharType="separate"/>
          </w:r>
          <w:r w:rsidR="008F45FE">
            <w:rPr>
              <w:rFonts w:asciiTheme="minorHAnsi" w:hAnsiTheme="minorHAnsi" w:cstheme="minorHAnsi"/>
              <w:noProof/>
              <w:sz w:val="18"/>
              <w:szCs w:val="16"/>
            </w:rPr>
            <w:t>16</w:t>
          </w:r>
          <w:r w:rsidRPr="003D56E8">
            <w:rPr>
              <w:rFonts w:asciiTheme="minorHAnsi" w:hAnsiTheme="minorHAnsi" w:cstheme="minorHAnsi"/>
              <w:sz w:val="18"/>
              <w:szCs w:val="16"/>
            </w:rPr>
            <w:fldChar w:fldCharType="end"/>
          </w:r>
          <w:r w:rsidRPr="003D56E8">
            <w:rPr>
              <w:rFonts w:asciiTheme="minorHAnsi" w:hAnsiTheme="minorHAnsi" w:cstheme="minorHAnsi"/>
              <w:sz w:val="18"/>
              <w:szCs w:val="16"/>
            </w:rPr>
            <w:t xml:space="preserve"> z </w:t>
          </w:r>
          <w:r w:rsidRPr="003D56E8">
            <w:rPr>
              <w:rFonts w:asciiTheme="minorHAnsi" w:hAnsiTheme="minorHAnsi" w:cstheme="minorHAnsi"/>
              <w:sz w:val="18"/>
              <w:szCs w:val="16"/>
            </w:rPr>
            <w:fldChar w:fldCharType="begin"/>
          </w:r>
          <w:r w:rsidRPr="003D56E8">
            <w:rPr>
              <w:rFonts w:asciiTheme="minorHAnsi" w:hAnsiTheme="minorHAnsi" w:cstheme="minorHAnsi"/>
              <w:sz w:val="18"/>
              <w:szCs w:val="16"/>
            </w:rPr>
            <w:instrText xml:space="preserve"> NUMPAGES   \* MERGEFORMAT </w:instrText>
          </w:r>
          <w:r w:rsidRPr="003D56E8">
            <w:rPr>
              <w:rFonts w:asciiTheme="minorHAnsi" w:hAnsiTheme="minorHAnsi" w:cstheme="minorHAnsi"/>
              <w:sz w:val="18"/>
              <w:szCs w:val="16"/>
            </w:rPr>
            <w:fldChar w:fldCharType="separate"/>
          </w:r>
          <w:r w:rsidR="008F45FE">
            <w:rPr>
              <w:rFonts w:asciiTheme="minorHAnsi" w:hAnsiTheme="minorHAnsi" w:cstheme="minorHAnsi"/>
              <w:noProof/>
              <w:sz w:val="18"/>
              <w:szCs w:val="16"/>
            </w:rPr>
            <w:t>16</w:t>
          </w:r>
          <w:r w:rsidRPr="003D56E8">
            <w:rPr>
              <w:rFonts w:asciiTheme="minorHAnsi" w:hAnsiTheme="minorHAnsi" w:cstheme="minorHAnsi"/>
              <w:sz w:val="18"/>
              <w:szCs w:val="16"/>
            </w:rPr>
            <w:fldChar w:fldCharType="end"/>
          </w:r>
        </w:p>
      </w:tc>
    </w:tr>
  </w:tbl>
  <w:p w14:paraId="15426611" w14:textId="77777777" w:rsidR="00632678" w:rsidRPr="000A693E" w:rsidRDefault="00632678" w:rsidP="00824C6D">
    <w:pPr>
      <w:pStyle w:val="Stopka"/>
      <w:tabs>
        <w:tab w:val="clear" w:pos="4536"/>
        <w:tab w:val="clear" w:pos="9072"/>
        <w:tab w:val="left" w:pos="7470"/>
      </w:tabs>
      <w:rPr>
        <w:sz w:val="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A3E19" w14:textId="77777777" w:rsidR="00632678" w:rsidRDefault="00632678" w:rsidP="007A1C80">
      <w:pPr>
        <w:spacing w:before="0"/>
      </w:pPr>
      <w:r>
        <w:separator/>
      </w:r>
    </w:p>
  </w:footnote>
  <w:footnote w:type="continuationSeparator" w:id="0">
    <w:p w14:paraId="37218CAB" w14:textId="77777777" w:rsidR="00632678" w:rsidRDefault="00632678" w:rsidP="007A1C80">
      <w:pPr>
        <w:spacing w:before="0"/>
      </w:pPr>
      <w:r>
        <w:continuationSeparator/>
      </w:r>
    </w:p>
  </w:footnote>
  <w:footnote w:type="continuationNotice" w:id="1">
    <w:p w14:paraId="30B1E615" w14:textId="77777777" w:rsidR="00632678" w:rsidRDefault="0063267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32678" w:rsidRPr="00450DC5" w14:paraId="5676E672" w14:textId="77777777">
      <w:trPr>
        <w:cantSplit/>
      </w:trPr>
      <w:tc>
        <w:tcPr>
          <w:tcW w:w="6550" w:type="dxa"/>
          <w:tcBorders>
            <w:top w:val="nil"/>
            <w:left w:val="nil"/>
            <w:bottom w:val="nil"/>
            <w:right w:val="nil"/>
          </w:tcBorders>
        </w:tcPr>
        <w:p w14:paraId="20F80EE1" w14:textId="77777777" w:rsidR="00632678" w:rsidRPr="00450DC5" w:rsidRDefault="00632678">
          <w:pPr>
            <w:pStyle w:val="Nagwek"/>
            <w:spacing w:before="0"/>
            <w:jc w:val="left"/>
            <w:rPr>
              <w:rFonts w:asciiTheme="minorHAnsi" w:hAnsiTheme="minorHAnsi" w:cstheme="minorHAnsi"/>
              <w:b/>
              <w:bCs/>
              <w:sz w:val="18"/>
              <w:szCs w:val="20"/>
            </w:rPr>
          </w:pPr>
        </w:p>
      </w:tc>
      <w:tc>
        <w:tcPr>
          <w:tcW w:w="3240" w:type="dxa"/>
          <w:tcBorders>
            <w:top w:val="nil"/>
            <w:left w:val="nil"/>
            <w:bottom w:val="nil"/>
            <w:right w:val="nil"/>
          </w:tcBorders>
          <w:vAlign w:val="center"/>
        </w:tcPr>
        <w:p w14:paraId="675F84CF" w14:textId="77777777" w:rsidR="00632678" w:rsidRPr="00450DC5" w:rsidRDefault="00632678">
          <w:pPr>
            <w:pStyle w:val="Nagwek"/>
            <w:spacing w:before="0"/>
            <w:jc w:val="right"/>
            <w:rPr>
              <w:rFonts w:asciiTheme="minorHAnsi" w:hAnsiTheme="minorHAnsi" w:cstheme="minorHAnsi"/>
              <w:sz w:val="18"/>
              <w:szCs w:val="20"/>
            </w:rPr>
          </w:pPr>
          <w:r w:rsidRPr="00450DC5">
            <w:rPr>
              <w:rFonts w:asciiTheme="minorHAnsi" w:hAnsiTheme="minorHAnsi" w:cstheme="minorHAnsi"/>
              <w:sz w:val="18"/>
              <w:szCs w:val="20"/>
            </w:rPr>
            <w:t>oznaczenie sprawy:</w:t>
          </w:r>
        </w:p>
      </w:tc>
    </w:tr>
    <w:tr w:rsidR="00632678" w:rsidRPr="00450DC5" w14:paraId="1AD24F51" w14:textId="77777777">
      <w:trPr>
        <w:cantSplit/>
      </w:trPr>
      <w:tc>
        <w:tcPr>
          <w:tcW w:w="6550" w:type="dxa"/>
          <w:tcBorders>
            <w:top w:val="nil"/>
            <w:left w:val="nil"/>
            <w:bottom w:val="single" w:sz="4" w:space="0" w:color="auto"/>
            <w:right w:val="nil"/>
          </w:tcBorders>
          <w:vAlign w:val="center"/>
        </w:tcPr>
        <w:p w14:paraId="2A7376D0" w14:textId="77777777" w:rsidR="00632678" w:rsidRPr="00450DC5" w:rsidRDefault="00632678" w:rsidP="001B3059">
          <w:pPr>
            <w:pStyle w:val="Nagwek"/>
            <w:spacing w:before="0"/>
            <w:jc w:val="left"/>
            <w:rPr>
              <w:rFonts w:asciiTheme="minorHAnsi" w:hAnsiTheme="minorHAnsi" w:cstheme="minorHAnsi"/>
              <w:sz w:val="18"/>
              <w:szCs w:val="20"/>
            </w:rPr>
          </w:pPr>
          <w:r w:rsidRPr="00450DC5">
            <w:rPr>
              <w:rFonts w:asciiTheme="minorHAnsi" w:hAnsiTheme="minorHAnsi" w:cstheme="minorHAnsi"/>
              <w:b/>
              <w:bCs/>
              <w:sz w:val="18"/>
              <w:szCs w:val="20"/>
            </w:rPr>
            <w:t>WARUNKI ZAMÓWIENIA</w:t>
          </w:r>
        </w:p>
      </w:tc>
      <w:tc>
        <w:tcPr>
          <w:tcW w:w="3240" w:type="dxa"/>
          <w:tcBorders>
            <w:top w:val="nil"/>
            <w:left w:val="nil"/>
            <w:bottom w:val="single" w:sz="4" w:space="0" w:color="auto"/>
            <w:right w:val="nil"/>
          </w:tcBorders>
          <w:vAlign w:val="center"/>
        </w:tcPr>
        <w:p w14:paraId="2AA1C369" w14:textId="77777777" w:rsidR="00632678" w:rsidRPr="00450DC5" w:rsidRDefault="00632678" w:rsidP="003F1CF7">
          <w:pPr>
            <w:pStyle w:val="Nagwek"/>
            <w:spacing w:before="0"/>
            <w:jc w:val="right"/>
            <w:rPr>
              <w:rFonts w:asciiTheme="minorHAnsi" w:hAnsiTheme="minorHAnsi" w:cstheme="minorHAnsi"/>
              <w:b/>
              <w:bCs/>
              <w:sz w:val="18"/>
              <w:szCs w:val="20"/>
              <w:highlight w:val="yellow"/>
            </w:rPr>
          </w:pPr>
          <w:r>
            <w:rPr>
              <w:rFonts w:ascii="Calibri" w:hAnsi="Calibri"/>
              <w:b/>
              <w:sz w:val="20"/>
              <w:szCs w:val="20"/>
            </w:rPr>
            <w:t>1400/DW00/ZT/KZ/2021/0000095350</w:t>
          </w:r>
        </w:p>
      </w:tc>
    </w:tr>
  </w:tbl>
  <w:p w14:paraId="1139846F" w14:textId="77777777" w:rsidR="00632678" w:rsidRPr="00450DC5" w:rsidRDefault="00632678">
    <w:pPr>
      <w:pStyle w:val="Nagwek"/>
      <w:spacing w:before="0"/>
      <w:rPr>
        <w:rFonts w:ascii="Arial" w:hAnsi="Arial" w:cs="Arial"/>
        <w:sz w:val="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bottom w:val="single" w:sz="4" w:space="0" w:color="auto"/>
      </w:tblBorders>
      <w:tblCellMar>
        <w:left w:w="70" w:type="dxa"/>
        <w:right w:w="70" w:type="dxa"/>
      </w:tblCellMar>
      <w:tblLook w:val="0000" w:firstRow="0" w:lastRow="0" w:firstColumn="0" w:lastColumn="0" w:noHBand="0" w:noVBand="0"/>
    </w:tblPr>
    <w:tblGrid>
      <w:gridCol w:w="6235"/>
      <w:gridCol w:w="3688"/>
    </w:tblGrid>
    <w:tr w:rsidR="00632678" w:rsidRPr="001354F2" w14:paraId="1AD90694" w14:textId="77777777" w:rsidTr="00E20001">
      <w:trPr>
        <w:cantSplit/>
      </w:trPr>
      <w:tc>
        <w:tcPr>
          <w:tcW w:w="6235" w:type="dxa"/>
          <w:tcBorders>
            <w:top w:val="nil"/>
            <w:left w:val="nil"/>
            <w:bottom w:val="nil"/>
            <w:right w:val="nil"/>
          </w:tcBorders>
        </w:tcPr>
        <w:p w14:paraId="509783C3" w14:textId="77777777" w:rsidR="00632678" w:rsidRPr="0014561D" w:rsidRDefault="00632678" w:rsidP="001B3059">
          <w:pPr>
            <w:pStyle w:val="Nagwek"/>
            <w:spacing w:before="0"/>
            <w:jc w:val="left"/>
            <w:rPr>
              <w:rFonts w:ascii="Arial" w:hAnsi="Arial" w:cs="Arial"/>
              <w:b/>
              <w:bCs/>
              <w:sz w:val="16"/>
              <w:szCs w:val="16"/>
            </w:rPr>
          </w:pPr>
        </w:p>
      </w:tc>
      <w:tc>
        <w:tcPr>
          <w:tcW w:w="3688" w:type="dxa"/>
          <w:tcBorders>
            <w:top w:val="nil"/>
            <w:left w:val="nil"/>
            <w:bottom w:val="nil"/>
            <w:right w:val="nil"/>
          </w:tcBorders>
          <w:vAlign w:val="center"/>
        </w:tcPr>
        <w:p w14:paraId="5FA6BE22" w14:textId="77777777" w:rsidR="00632678" w:rsidRPr="0014561D" w:rsidRDefault="00632678" w:rsidP="001B3059">
          <w:pPr>
            <w:pStyle w:val="Nagwek"/>
            <w:spacing w:before="0"/>
            <w:jc w:val="right"/>
            <w:rPr>
              <w:rFonts w:ascii="Arial" w:hAnsi="Arial" w:cs="Arial"/>
              <w:sz w:val="16"/>
              <w:szCs w:val="16"/>
            </w:rPr>
          </w:pPr>
          <w:r w:rsidRPr="0014561D">
            <w:rPr>
              <w:rFonts w:ascii="Arial" w:hAnsi="Arial" w:cs="Arial"/>
              <w:sz w:val="16"/>
              <w:szCs w:val="16"/>
            </w:rPr>
            <w:t>oznaczenie sprawy:</w:t>
          </w:r>
        </w:p>
      </w:tc>
    </w:tr>
    <w:tr w:rsidR="00632678" w:rsidRPr="003D7C2C" w14:paraId="33EF837D" w14:textId="77777777" w:rsidTr="00E20001">
      <w:trPr>
        <w:cantSplit/>
      </w:trPr>
      <w:tc>
        <w:tcPr>
          <w:tcW w:w="6235" w:type="dxa"/>
          <w:tcBorders>
            <w:top w:val="nil"/>
            <w:left w:val="nil"/>
            <w:bottom w:val="single" w:sz="4" w:space="0" w:color="auto"/>
            <w:right w:val="nil"/>
          </w:tcBorders>
          <w:vAlign w:val="center"/>
        </w:tcPr>
        <w:p w14:paraId="12DE28A5" w14:textId="77777777" w:rsidR="00632678" w:rsidRPr="003E4612" w:rsidRDefault="00632678" w:rsidP="001B3059">
          <w:pPr>
            <w:pStyle w:val="Nagwek"/>
            <w:spacing w:before="0"/>
            <w:jc w:val="left"/>
            <w:rPr>
              <w:rFonts w:ascii="Arial" w:hAnsi="Arial" w:cs="Arial"/>
              <w:sz w:val="16"/>
              <w:szCs w:val="16"/>
            </w:rPr>
          </w:pPr>
          <w:r w:rsidRPr="003E4612">
            <w:rPr>
              <w:rFonts w:ascii="Arial" w:hAnsi="Arial" w:cs="Arial"/>
              <w:b/>
              <w:bCs/>
              <w:sz w:val="16"/>
              <w:szCs w:val="16"/>
            </w:rPr>
            <w:t>WARUNKI ZAMÓWIENIA</w:t>
          </w:r>
        </w:p>
      </w:tc>
      <w:tc>
        <w:tcPr>
          <w:tcW w:w="3688" w:type="dxa"/>
          <w:tcBorders>
            <w:top w:val="nil"/>
            <w:left w:val="nil"/>
            <w:bottom w:val="single" w:sz="4" w:space="0" w:color="auto"/>
            <w:right w:val="nil"/>
          </w:tcBorders>
          <w:vAlign w:val="center"/>
        </w:tcPr>
        <w:p w14:paraId="6FCA035A" w14:textId="77777777" w:rsidR="00632678" w:rsidRPr="003F1CF7" w:rsidRDefault="00632678" w:rsidP="00E55B60">
          <w:pPr>
            <w:pStyle w:val="Nagwek"/>
            <w:spacing w:before="0"/>
            <w:jc w:val="right"/>
            <w:rPr>
              <w:rFonts w:ascii="Calibri" w:hAnsi="Calibri"/>
              <w:b/>
              <w:sz w:val="20"/>
              <w:szCs w:val="20"/>
            </w:rPr>
          </w:pPr>
          <w:r>
            <w:rPr>
              <w:rFonts w:ascii="Calibri" w:hAnsi="Calibri"/>
              <w:b/>
              <w:sz w:val="20"/>
              <w:szCs w:val="20"/>
            </w:rPr>
            <w:t>1400/DW00/ZT/KZ/2021/0000095350</w:t>
          </w:r>
        </w:p>
      </w:tc>
    </w:tr>
  </w:tbl>
  <w:p w14:paraId="06942C8D" w14:textId="77777777" w:rsidR="00632678" w:rsidRPr="0014561D" w:rsidRDefault="00632678">
    <w:pPr>
      <w:pStyle w:val="Nagwek"/>
      <w:spacing w:before="0"/>
      <w:rPr>
        <w:rFonts w:ascii="Arial" w:hAnsi="Arial" w:cs="Arial"/>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32678" w:rsidRPr="00635206" w14:paraId="7A62F8B5" w14:textId="77777777" w:rsidTr="003E008B">
      <w:trPr>
        <w:cantSplit/>
      </w:trPr>
      <w:tc>
        <w:tcPr>
          <w:tcW w:w="6550" w:type="dxa"/>
          <w:tcBorders>
            <w:top w:val="nil"/>
            <w:left w:val="nil"/>
            <w:bottom w:val="nil"/>
            <w:right w:val="nil"/>
          </w:tcBorders>
          <w:vAlign w:val="center"/>
        </w:tcPr>
        <w:p w14:paraId="054B7C65" w14:textId="77777777" w:rsidR="00632678" w:rsidRPr="00635206" w:rsidRDefault="00632678" w:rsidP="00F854AD">
          <w:pPr>
            <w:pStyle w:val="Nagwek"/>
            <w:spacing w:before="0"/>
            <w:jc w:val="center"/>
            <w:rPr>
              <w:rFonts w:asciiTheme="minorHAnsi" w:hAnsiTheme="minorHAnsi" w:cstheme="minorHAnsi"/>
              <w:b/>
              <w:bCs/>
              <w:sz w:val="18"/>
              <w:szCs w:val="20"/>
            </w:rPr>
          </w:pPr>
        </w:p>
      </w:tc>
      <w:tc>
        <w:tcPr>
          <w:tcW w:w="3240" w:type="dxa"/>
          <w:tcBorders>
            <w:top w:val="nil"/>
            <w:left w:val="nil"/>
            <w:bottom w:val="nil"/>
            <w:right w:val="nil"/>
          </w:tcBorders>
        </w:tcPr>
        <w:p w14:paraId="3BEFD248" w14:textId="77777777" w:rsidR="00632678" w:rsidRPr="00635206" w:rsidRDefault="00632678" w:rsidP="00F854AD">
          <w:pPr>
            <w:pStyle w:val="Nagwek"/>
            <w:spacing w:before="0"/>
            <w:jc w:val="center"/>
            <w:rPr>
              <w:rFonts w:asciiTheme="minorHAnsi" w:hAnsiTheme="minorHAnsi" w:cstheme="minorHAnsi"/>
              <w:sz w:val="18"/>
              <w:szCs w:val="20"/>
            </w:rPr>
          </w:pPr>
        </w:p>
      </w:tc>
    </w:tr>
    <w:tr w:rsidR="00632678" w:rsidRPr="00635206" w14:paraId="78DBC672" w14:textId="77777777" w:rsidTr="003E008B">
      <w:trPr>
        <w:cantSplit/>
      </w:trPr>
      <w:tc>
        <w:tcPr>
          <w:tcW w:w="6550" w:type="dxa"/>
          <w:tcBorders>
            <w:top w:val="nil"/>
            <w:left w:val="nil"/>
            <w:bottom w:val="nil"/>
            <w:right w:val="nil"/>
          </w:tcBorders>
        </w:tcPr>
        <w:p w14:paraId="41EC2ED1" w14:textId="77777777" w:rsidR="00632678" w:rsidRPr="00635206" w:rsidRDefault="00632678" w:rsidP="00F854AD">
          <w:pPr>
            <w:pStyle w:val="Nagwek"/>
            <w:spacing w:before="0"/>
            <w:jc w:val="left"/>
            <w:rPr>
              <w:rFonts w:asciiTheme="minorHAnsi" w:hAnsiTheme="minorHAnsi" w:cstheme="minorHAnsi"/>
              <w:b/>
              <w:bCs/>
              <w:sz w:val="18"/>
              <w:szCs w:val="20"/>
            </w:rPr>
          </w:pPr>
        </w:p>
      </w:tc>
      <w:tc>
        <w:tcPr>
          <w:tcW w:w="3240" w:type="dxa"/>
          <w:tcBorders>
            <w:top w:val="nil"/>
            <w:left w:val="nil"/>
            <w:bottom w:val="nil"/>
            <w:right w:val="nil"/>
          </w:tcBorders>
          <w:vAlign w:val="center"/>
        </w:tcPr>
        <w:p w14:paraId="1CCCD388" w14:textId="77777777" w:rsidR="00632678" w:rsidRPr="00635206" w:rsidRDefault="00632678" w:rsidP="00F854AD">
          <w:pPr>
            <w:pStyle w:val="Nagwek"/>
            <w:spacing w:before="0"/>
            <w:jc w:val="right"/>
            <w:rPr>
              <w:rFonts w:asciiTheme="minorHAnsi" w:hAnsiTheme="minorHAnsi" w:cstheme="minorHAnsi"/>
              <w:sz w:val="18"/>
              <w:szCs w:val="20"/>
            </w:rPr>
          </w:pPr>
          <w:r w:rsidRPr="00635206">
            <w:rPr>
              <w:rFonts w:asciiTheme="minorHAnsi" w:hAnsiTheme="minorHAnsi" w:cstheme="minorHAnsi"/>
              <w:sz w:val="18"/>
              <w:szCs w:val="20"/>
            </w:rPr>
            <w:t>oznaczenie sprawy:</w:t>
          </w:r>
        </w:p>
      </w:tc>
    </w:tr>
    <w:tr w:rsidR="00632678" w:rsidRPr="00635206" w14:paraId="2191837A" w14:textId="77777777" w:rsidTr="003E008B">
      <w:trPr>
        <w:cantSplit/>
      </w:trPr>
      <w:tc>
        <w:tcPr>
          <w:tcW w:w="6550" w:type="dxa"/>
          <w:tcBorders>
            <w:top w:val="nil"/>
            <w:left w:val="nil"/>
            <w:bottom w:val="single" w:sz="4" w:space="0" w:color="auto"/>
            <w:right w:val="nil"/>
          </w:tcBorders>
          <w:vAlign w:val="center"/>
        </w:tcPr>
        <w:p w14:paraId="2258EC8A" w14:textId="77777777" w:rsidR="00632678" w:rsidRPr="00635206" w:rsidRDefault="00632678" w:rsidP="00F854AD">
          <w:pPr>
            <w:pStyle w:val="Nagwek"/>
            <w:spacing w:before="0"/>
            <w:jc w:val="left"/>
            <w:rPr>
              <w:rFonts w:asciiTheme="minorHAnsi" w:hAnsiTheme="minorHAnsi" w:cstheme="minorHAnsi"/>
              <w:sz w:val="18"/>
              <w:szCs w:val="20"/>
            </w:rPr>
          </w:pPr>
          <w:r w:rsidRPr="00635206">
            <w:rPr>
              <w:rFonts w:asciiTheme="minorHAnsi" w:hAnsiTheme="minorHAnsi" w:cstheme="minorHAnsi"/>
              <w:b/>
              <w:bCs/>
              <w:sz w:val="18"/>
              <w:szCs w:val="20"/>
            </w:rPr>
            <w:t>WARUNKI ZAMÓWIENIA</w:t>
          </w:r>
        </w:p>
      </w:tc>
      <w:tc>
        <w:tcPr>
          <w:tcW w:w="3240" w:type="dxa"/>
          <w:tcBorders>
            <w:top w:val="nil"/>
            <w:left w:val="nil"/>
            <w:bottom w:val="single" w:sz="4" w:space="0" w:color="auto"/>
            <w:right w:val="nil"/>
          </w:tcBorders>
          <w:vAlign w:val="center"/>
        </w:tcPr>
        <w:p w14:paraId="48773DFA" w14:textId="74B6D5CD" w:rsidR="00632678" w:rsidRPr="00635206" w:rsidRDefault="00632678" w:rsidP="0033489A">
          <w:pPr>
            <w:pStyle w:val="Nagwek"/>
            <w:spacing w:before="0"/>
            <w:jc w:val="right"/>
            <w:rPr>
              <w:rFonts w:asciiTheme="minorHAnsi" w:hAnsiTheme="minorHAnsi" w:cstheme="minorHAnsi"/>
              <w:b/>
              <w:bCs/>
              <w:sz w:val="18"/>
              <w:szCs w:val="20"/>
              <w:highlight w:val="yellow"/>
            </w:rPr>
          </w:pPr>
          <w:r>
            <w:rPr>
              <w:rFonts w:ascii="Calibri" w:hAnsi="Calibri"/>
              <w:b/>
              <w:sz w:val="20"/>
              <w:szCs w:val="20"/>
            </w:rPr>
            <w:t>1400/DW00/ZT/KZ/2021/0000095350</w:t>
          </w:r>
        </w:p>
      </w:tc>
    </w:tr>
  </w:tbl>
  <w:p w14:paraId="666DA91F" w14:textId="77777777" w:rsidR="00632678" w:rsidRPr="006867DA" w:rsidRDefault="00632678" w:rsidP="00F854AD">
    <w:pPr>
      <w:pStyle w:val="Nagwek"/>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3D"/>
    <w:multiLevelType w:val="multilevel"/>
    <w:tmpl w:val="0000003D"/>
    <w:name w:val="WW8Num60"/>
    <w:lvl w:ilvl="0">
      <w:start w:val="1"/>
      <w:numFmt w:val="decimal"/>
      <w:lvlText w:val="%1."/>
      <w:lvlJc w:val="left"/>
      <w:pPr>
        <w:tabs>
          <w:tab w:val="num" w:pos="720"/>
        </w:tabs>
        <w:ind w:left="720" w:hanging="360"/>
      </w:pPr>
      <w:rPr>
        <w:rFonts w:cs="Times New Roman"/>
        <w:sz w:val="20"/>
        <w:szCs w:val="20"/>
      </w:rPr>
    </w:lvl>
    <w:lvl w:ilvl="1">
      <w:start w:val="1"/>
      <w:numFmt w:val="lowerLetter"/>
      <w:lvlText w:val="%2."/>
      <w:lvlJc w:val="left"/>
      <w:pPr>
        <w:tabs>
          <w:tab w:val="num" w:pos="1440"/>
        </w:tabs>
        <w:ind w:left="1440" w:hanging="360"/>
      </w:pPr>
      <w:rPr>
        <w:rFonts w:cs="Times New Roman"/>
        <w:sz w:val="20"/>
        <w:szCs w:val="20"/>
      </w:rPr>
    </w:lvl>
    <w:lvl w:ilvl="2">
      <w:start w:val="1"/>
      <w:numFmt w:val="lowerRoman"/>
      <w:lvlText w:val="%2.%3."/>
      <w:lvlJc w:val="right"/>
      <w:pPr>
        <w:tabs>
          <w:tab w:val="num" w:pos="2160"/>
        </w:tabs>
        <w:ind w:left="2160" w:hanging="180"/>
      </w:pPr>
      <w:rPr>
        <w:rFonts w:cs="Times New Roman"/>
        <w:sz w:val="20"/>
        <w:szCs w:val="20"/>
      </w:rPr>
    </w:lvl>
    <w:lvl w:ilvl="3">
      <w:start w:val="1"/>
      <w:numFmt w:val="decimal"/>
      <w:lvlText w:val="%2.%3.%4."/>
      <w:lvlJc w:val="left"/>
      <w:pPr>
        <w:tabs>
          <w:tab w:val="num" w:pos="2880"/>
        </w:tabs>
        <w:ind w:left="2880" w:hanging="360"/>
      </w:pPr>
      <w:rPr>
        <w:rFonts w:cs="Times New Roman"/>
        <w:sz w:val="20"/>
        <w:szCs w:val="20"/>
      </w:rPr>
    </w:lvl>
    <w:lvl w:ilvl="4">
      <w:start w:val="1"/>
      <w:numFmt w:val="lowerLetter"/>
      <w:lvlText w:val="%2.%3.%4.%5."/>
      <w:lvlJc w:val="left"/>
      <w:pPr>
        <w:tabs>
          <w:tab w:val="num" w:pos="3600"/>
        </w:tabs>
        <w:ind w:left="3600" w:hanging="360"/>
      </w:pPr>
      <w:rPr>
        <w:rFonts w:cs="Times New Roman"/>
        <w:sz w:val="20"/>
        <w:szCs w:val="20"/>
      </w:rPr>
    </w:lvl>
    <w:lvl w:ilvl="5">
      <w:start w:val="1"/>
      <w:numFmt w:val="lowerRoman"/>
      <w:lvlText w:val="%2.%3.%4.%5.%6."/>
      <w:lvlJc w:val="right"/>
      <w:pPr>
        <w:tabs>
          <w:tab w:val="num" w:pos="4320"/>
        </w:tabs>
        <w:ind w:left="4320" w:hanging="180"/>
      </w:pPr>
      <w:rPr>
        <w:rFonts w:cs="Times New Roman"/>
        <w:sz w:val="20"/>
        <w:szCs w:val="20"/>
      </w:rPr>
    </w:lvl>
    <w:lvl w:ilvl="6">
      <w:start w:val="1"/>
      <w:numFmt w:val="decimal"/>
      <w:lvlText w:val="%2.%3.%4.%5.%6.%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sz w:val="20"/>
        <w:szCs w:val="20"/>
      </w:rPr>
    </w:lvl>
    <w:lvl w:ilvl="8">
      <w:start w:val="1"/>
      <w:numFmt w:val="lowerRoman"/>
      <w:lvlText w:val="%2.%3.%4.%5.%6.%7.%8.%9."/>
      <w:lvlJc w:val="right"/>
      <w:pPr>
        <w:tabs>
          <w:tab w:val="num" w:pos="6480"/>
        </w:tabs>
        <w:ind w:left="6480" w:hanging="180"/>
      </w:pPr>
      <w:rPr>
        <w:rFonts w:cs="Times New Roman"/>
        <w:sz w:val="20"/>
        <w:szCs w:val="20"/>
      </w:rPr>
    </w:lvl>
  </w:abstractNum>
  <w:abstractNum w:abstractNumId="6"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7"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797ADE"/>
    <w:multiLevelType w:val="hybridMultilevel"/>
    <w:tmpl w:val="D422A8C8"/>
    <w:lvl w:ilvl="0" w:tplc="A4B8A14A">
      <w:start w:val="1"/>
      <w:numFmt w:val="decimal"/>
      <w:lvlText w:val="%1."/>
      <w:lvlJc w:val="left"/>
      <w:pPr>
        <w:ind w:left="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F61CA6">
      <w:start w:val="1"/>
      <w:numFmt w:val="lowerLetter"/>
      <w:lvlText w:val="%2"/>
      <w:lvlJc w:val="left"/>
      <w:pPr>
        <w:ind w:left="1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84D042">
      <w:start w:val="1"/>
      <w:numFmt w:val="lowerRoman"/>
      <w:lvlText w:val="%3"/>
      <w:lvlJc w:val="left"/>
      <w:pPr>
        <w:ind w:left="2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9C1C26">
      <w:start w:val="1"/>
      <w:numFmt w:val="decimal"/>
      <w:lvlText w:val="%4"/>
      <w:lvlJc w:val="left"/>
      <w:pPr>
        <w:ind w:left="2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6C5BEC">
      <w:start w:val="1"/>
      <w:numFmt w:val="lowerLetter"/>
      <w:lvlText w:val="%5"/>
      <w:lvlJc w:val="left"/>
      <w:pPr>
        <w:ind w:left="3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42C744">
      <w:start w:val="1"/>
      <w:numFmt w:val="lowerRoman"/>
      <w:lvlText w:val="%6"/>
      <w:lvlJc w:val="left"/>
      <w:pPr>
        <w:ind w:left="4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9CC732">
      <w:start w:val="1"/>
      <w:numFmt w:val="decimal"/>
      <w:lvlText w:val="%7"/>
      <w:lvlJc w:val="left"/>
      <w:pPr>
        <w:ind w:left="5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E49F16">
      <w:start w:val="1"/>
      <w:numFmt w:val="lowerLetter"/>
      <w:lvlText w:val="%8"/>
      <w:lvlJc w:val="left"/>
      <w:pPr>
        <w:ind w:left="58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AA455A">
      <w:start w:val="1"/>
      <w:numFmt w:val="lowerRoman"/>
      <w:lvlText w:val="%9"/>
      <w:lvlJc w:val="left"/>
      <w:pPr>
        <w:ind w:left="65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4EE3D10"/>
    <w:multiLevelType w:val="hybridMultilevel"/>
    <w:tmpl w:val="B21A0F3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B172E75C">
      <w:start w:val="1"/>
      <w:numFmt w:val="lowerLetter"/>
      <w:lvlText w:val="%3)"/>
      <w:lvlJc w:val="left"/>
      <w:pPr>
        <w:ind w:left="1980" w:hanging="360"/>
      </w:pPr>
      <w:rPr>
        <w:rFonts w:hint="default"/>
      </w:rPr>
    </w:lvl>
    <w:lvl w:ilvl="3" w:tplc="E4065370">
      <w:start w:val="1"/>
      <w:numFmt w:val="upperRoman"/>
      <w:lvlText w:val="%4."/>
      <w:lvlJc w:val="left"/>
      <w:pPr>
        <w:ind w:left="2880" w:hanging="720"/>
      </w:pPr>
      <w:rPr>
        <w:rFonts w:hint="default"/>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F50B1D"/>
    <w:multiLevelType w:val="hybridMultilevel"/>
    <w:tmpl w:val="8E94418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7890C18"/>
    <w:multiLevelType w:val="hybridMultilevel"/>
    <w:tmpl w:val="6B367954"/>
    <w:lvl w:ilvl="0" w:tplc="6D8E494A">
      <w:start w:val="12"/>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1516CA"/>
    <w:multiLevelType w:val="hybridMultilevel"/>
    <w:tmpl w:val="06961636"/>
    <w:lvl w:ilvl="0" w:tplc="71AEAE64">
      <w:start w:val="1"/>
      <w:numFmt w:val="decimal"/>
      <w:lvlText w:val="%1."/>
      <w:lvlJc w:val="left"/>
      <w:pPr>
        <w:ind w:left="28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DA5A2D40">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3B022320">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DCF4F732">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FFB08AF8">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D07EE83A">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8E4ECEDA">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08F03BC6">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9B86CE42">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17"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19"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20376C1"/>
    <w:multiLevelType w:val="hybridMultilevel"/>
    <w:tmpl w:val="5364B5F2"/>
    <w:lvl w:ilvl="0" w:tplc="A7F4CB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1A6E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96DB8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20592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0EA2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04D35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047E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AE25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1437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3C613ED"/>
    <w:multiLevelType w:val="hybridMultilevel"/>
    <w:tmpl w:val="45727456"/>
    <w:lvl w:ilvl="0" w:tplc="9730AE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14A3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48665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7CD9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DC00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38B34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34B3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DC15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F491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CA32DFD"/>
    <w:multiLevelType w:val="hybridMultilevel"/>
    <w:tmpl w:val="07A6DF08"/>
    <w:lvl w:ilvl="0" w:tplc="BAF01A4A">
      <w:start w:val="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52E0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603B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F015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8AE1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DC69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4AA5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0A0C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C02F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306C5527"/>
    <w:multiLevelType w:val="hybridMultilevel"/>
    <w:tmpl w:val="DF742980"/>
    <w:lvl w:ilvl="0" w:tplc="0415001B">
      <w:start w:val="1"/>
      <w:numFmt w:val="lowerRoman"/>
      <w:lvlText w:val="%1."/>
      <w:lvlJc w:val="right"/>
      <w:pPr>
        <w:ind w:left="1647" w:hanging="360"/>
      </w:pPr>
    </w:lvl>
    <w:lvl w:ilvl="1" w:tplc="04150019" w:tentative="1">
      <w:start w:val="1"/>
      <w:numFmt w:val="lowerLetter"/>
      <w:lvlText w:val="%2."/>
      <w:lvlJc w:val="left"/>
      <w:pPr>
        <w:ind w:left="2367" w:hanging="360"/>
      </w:p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7"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35123D4B"/>
    <w:multiLevelType w:val="hybridMultilevel"/>
    <w:tmpl w:val="653C1B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365A6B8F"/>
    <w:multiLevelType w:val="hybridMultilevel"/>
    <w:tmpl w:val="05AA89C4"/>
    <w:lvl w:ilvl="0" w:tplc="5E1A7A94">
      <w:start w:val="1"/>
      <w:numFmt w:val="lowerLetter"/>
      <w:lvlText w:val="%1)"/>
      <w:lvlJc w:val="left"/>
      <w:pPr>
        <w:ind w:left="1070" w:hanging="360"/>
      </w:pPr>
      <w:rPr>
        <w:rFonts w:hint="default"/>
        <w:i w:val="0"/>
        <w:color w:val="auto"/>
        <w:sz w:val="20"/>
        <w:szCs w:val="20"/>
      </w:rPr>
    </w:lvl>
    <w:lvl w:ilvl="1" w:tplc="04150019">
      <w:start w:val="1"/>
      <w:numFmt w:val="lowerLetter"/>
      <w:lvlText w:val="%2."/>
      <w:lvlJc w:val="left"/>
      <w:pPr>
        <w:ind w:left="2345" w:hanging="360"/>
      </w:pPr>
      <w:rPr>
        <w:rFonts w:cs="Times New Roman"/>
      </w:rPr>
    </w:lvl>
    <w:lvl w:ilvl="2" w:tplc="8D86F316">
      <w:numFmt w:val="bullet"/>
      <w:lvlText w:val=""/>
      <w:lvlJc w:val="left"/>
      <w:pPr>
        <w:ind w:left="3061" w:hanging="360"/>
      </w:pPr>
      <w:rPr>
        <w:rFonts w:ascii="Symbol" w:eastAsia="Times New Roman" w:hAnsi="Symbol" w:cstheme="minorHAnsi" w:hint="default"/>
        <w:color w:val="000000"/>
      </w:rPr>
    </w:lvl>
    <w:lvl w:ilvl="3" w:tplc="0415000F">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30" w15:restartNumberingAfterBreak="0">
    <w:nsid w:val="385A0F96"/>
    <w:multiLevelType w:val="hybridMultilevel"/>
    <w:tmpl w:val="5DB2F7A0"/>
    <w:lvl w:ilvl="0" w:tplc="7E9CB3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BC0CB8">
      <w:start w:val="1"/>
      <w:numFmt w:val="lowerLetter"/>
      <w:lvlText w:val="%2)"/>
      <w:lvlJc w:val="left"/>
      <w:pPr>
        <w:ind w:left="1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6EF54C">
      <w:start w:val="1"/>
      <w:numFmt w:val="lowerRoman"/>
      <w:lvlText w:val="%3"/>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F2C10E">
      <w:start w:val="1"/>
      <w:numFmt w:val="decimal"/>
      <w:lvlText w:val="%4"/>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540368">
      <w:start w:val="1"/>
      <w:numFmt w:val="lowerLetter"/>
      <w:lvlText w:val="%5"/>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2A1BD6">
      <w:start w:val="1"/>
      <w:numFmt w:val="lowerRoman"/>
      <w:lvlText w:val="%6"/>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E425CE">
      <w:start w:val="1"/>
      <w:numFmt w:val="decimal"/>
      <w:lvlText w:val="%7"/>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8C816">
      <w:start w:val="1"/>
      <w:numFmt w:val="lowerLetter"/>
      <w:lvlText w:val="%8"/>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A431C8">
      <w:start w:val="1"/>
      <w:numFmt w:val="lowerRoman"/>
      <w:lvlText w:val="%9"/>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8C63124"/>
    <w:multiLevelType w:val="multilevel"/>
    <w:tmpl w:val="BD04CA3E"/>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b w:val="0"/>
        <w:sz w:val="2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2" w15:restartNumberingAfterBreak="0">
    <w:nsid w:val="3B061697"/>
    <w:multiLevelType w:val="hybridMultilevel"/>
    <w:tmpl w:val="B694DC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3235C4"/>
    <w:multiLevelType w:val="hybridMultilevel"/>
    <w:tmpl w:val="DC121A3C"/>
    <w:lvl w:ilvl="0" w:tplc="CAF6CA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C28D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9AC8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B67E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566D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DA9B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6EFB7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A273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D64F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36" w15:restartNumberingAfterBreak="0">
    <w:nsid w:val="46A85A68"/>
    <w:multiLevelType w:val="hybridMultilevel"/>
    <w:tmpl w:val="23942BBA"/>
    <w:lvl w:ilvl="0" w:tplc="D4CC4E08">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4258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FCD4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C43C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58C8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82AD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C61C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6C32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D422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38"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0" w15:restartNumberingAfterBreak="0">
    <w:nsid w:val="53F05936"/>
    <w:multiLevelType w:val="hybridMultilevel"/>
    <w:tmpl w:val="0DCCB96A"/>
    <w:lvl w:ilvl="0" w:tplc="1B84E870">
      <w:start w:val="1"/>
      <w:numFmt w:val="decimal"/>
      <w:lvlText w:val="%1."/>
      <w:lvlJc w:val="left"/>
      <w:pPr>
        <w:ind w:left="720" w:hanging="360"/>
      </w:pPr>
    </w:lvl>
    <w:lvl w:ilvl="1" w:tplc="B24A66AE">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D506C162">
      <w:start w:val="1"/>
      <w:numFmt w:val="decimal"/>
      <w:lvlText w:val="%4."/>
      <w:lvlJc w:val="left"/>
      <w:pPr>
        <w:ind w:left="2880" w:hanging="360"/>
      </w:pPr>
    </w:lvl>
    <w:lvl w:ilvl="4" w:tplc="4E30DD44">
      <w:start w:val="1"/>
      <w:numFmt w:val="lowerLetter"/>
      <w:lvlText w:val="%5."/>
      <w:lvlJc w:val="left"/>
      <w:pPr>
        <w:ind w:left="3600" w:hanging="360"/>
      </w:pPr>
    </w:lvl>
    <w:lvl w:ilvl="5" w:tplc="F93E6462">
      <w:start w:val="1"/>
      <w:numFmt w:val="lowerRoman"/>
      <w:lvlText w:val="%6."/>
      <w:lvlJc w:val="right"/>
      <w:pPr>
        <w:ind w:left="4320" w:hanging="180"/>
      </w:pPr>
    </w:lvl>
    <w:lvl w:ilvl="6" w:tplc="912EFE40">
      <w:start w:val="1"/>
      <w:numFmt w:val="decimal"/>
      <w:lvlText w:val="%7."/>
      <w:lvlJc w:val="left"/>
      <w:pPr>
        <w:ind w:left="5040" w:hanging="360"/>
      </w:pPr>
    </w:lvl>
    <w:lvl w:ilvl="7" w:tplc="802EEBB0">
      <w:start w:val="1"/>
      <w:numFmt w:val="lowerLetter"/>
      <w:lvlText w:val="%8."/>
      <w:lvlJc w:val="left"/>
      <w:pPr>
        <w:ind w:left="5760" w:hanging="360"/>
      </w:pPr>
    </w:lvl>
    <w:lvl w:ilvl="8" w:tplc="62AA8E62">
      <w:start w:val="1"/>
      <w:numFmt w:val="lowerRoman"/>
      <w:lvlText w:val="%9."/>
      <w:lvlJc w:val="right"/>
      <w:pPr>
        <w:ind w:left="6480" w:hanging="180"/>
      </w:pPr>
    </w:lvl>
  </w:abstractNum>
  <w:abstractNum w:abstractNumId="41" w15:restartNumberingAfterBreak="0">
    <w:nsid w:val="546A3A4A"/>
    <w:multiLevelType w:val="hybridMultilevel"/>
    <w:tmpl w:val="CF0A65EA"/>
    <w:lvl w:ilvl="0" w:tplc="39AA8C60">
      <w:start w:val="1"/>
      <w:numFmt w:val="decimal"/>
      <w:lvlText w:val="%1."/>
      <w:lvlJc w:val="left"/>
      <w:pPr>
        <w:ind w:left="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BED2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1C354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5244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702C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8C7E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E007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C285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7C2B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74533AD"/>
    <w:multiLevelType w:val="hybridMultilevel"/>
    <w:tmpl w:val="4950D8C8"/>
    <w:lvl w:ilvl="0" w:tplc="17545AEA">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5" w15:restartNumberingAfterBreak="0">
    <w:nsid w:val="5BE40DB9"/>
    <w:multiLevelType w:val="multilevel"/>
    <w:tmpl w:val="F6A4B6C4"/>
    <w:styleLink w:val="Styl21"/>
    <w:lvl w:ilvl="0">
      <w:start w:val="1"/>
      <w:numFmt w:val="decimal"/>
      <w:pStyle w:val="Nagwek2"/>
      <w:lvlText w:val="%1."/>
      <w:lvlJc w:val="left"/>
      <w:pPr>
        <w:tabs>
          <w:tab w:val="num" w:pos="1135"/>
        </w:tabs>
        <w:ind w:left="1135" w:hanging="567"/>
      </w:pPr>
      <w:rPr>
        <w:rFonts w:ascii="Tahoma" w:hAnsi="Tahoma" w:cs="Tahoma" w:hint="default"/>
        <w:strike w:val="0"/>
      </w:rPr>
    </w:lvl>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 w:ilvl="2">
      <w:start w:val="1"/>
      <w:numFmt w:val="decimal"/>
      <w:isLgl/>
      <w:lvlText w:val="%1.%2.%3."/>
      <w:lvlJc w:val="left"/>
      <w:pPr>
        <w:tabs>
          <w:tab w:val="num" w:pos="567"/>
        </w:tabs>
        <w:ind w:left="567" w:hanging="567"/>
      </w:pPr>
      <w:rPr>
        <w:rFonts w:ascii="Tahoma" w:hAnsi="Tahoma" w:cs="Tahoma"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46"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47" w15:restartNumberingAfterBreak="0">
    <w:nsid w:val="5CE46C06"/>
    <w:multiLevelType w:val="hybridMultilevel"/>
    <w:tmpl w:val="BDC4A0C4"/>
    <w:lvl w:ilvl="0" w:tplc="EAE4AA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468A6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4AAA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94F6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E233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80643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4833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C827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8670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CFD10BF"/>
    <w:multiLevelType w:val="hybridMultilevel"/>
    <w:tmpl w:val="E8405BAE"/>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5D26380A"/>
    <w:multiLevelType w:val="multilevel"/>
    <w:tmpl w:val="B88665FC"/>
    <w:styleLink w:val="Styl212"/>
    <w:lvl w:ilvl="0">
      <w:start w:val="1"/>
      <w:numFmt w:val="lowerLetter"/>
      <w:lvlText w:val="%1)"/>
      <w:lvlJc w:val="left"/>
      <w:pPr>
        <w:ind w:left="1069" w:hanging="360"/>
      </w:pPr>
      <w:rPr>
        <w:rFonts w:cs="Times New Roman" w:hint="default"/>
        <w:b w:val="0"/>
        <w:bCs w:val="0"/>
        <w:i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5F4D5947"/>
    <w:multiLevelType w:val="multilevel"/>
    <w:tmpl w:val="CA300690"/>
    <w:styleLink w:val="Styl2111"/>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52"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656E0A76"/>
    <w:multiLevelType w:val="hybridMultilevel"/>
    <w:tmpl w:val="B96ABA18"/>
    <w:styleLink w:val="Styl213"/>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6AF158C"/>
    <w:multiLevelType w:val="hybridMultilevel"/>
    <w:tmpl w:val="BEF66CE6"/>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8"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60"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DC05B2"/>
    <w:multiLevelType w:val="hybridMultilevel"/>
    <w:tmpl w:val="4E8CA954"/>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6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71A921F5"/>
    <w:multiLevelType w:val="hybridMultilevel"/>
    <w:tmpl w:val="F1F297F4"/>
    <w:lvl w:ilvl="0" w:tplc="EA5C5C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2849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D898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0065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4824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846B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E002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CEF2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6A25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71D01AD5"/>
    <w:multiLevelType w:val="hybridMultilevel"/>
    <w:tmpl w:val="1FC414AE"/>
    <w:lvl w:ilvl="0" w:tplc="DE6C6532">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70"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2"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4" w15:restartNumberingAfterBreak="0">
    <w:nsid w:val="7898401B"/>
    <w:multiLevelType w:val="hybridMultilevel"/>
    <w:tmpl w:val="A1E2EBF0"/>
    <w:lvl w:ilvl="0" w:tplc="01CEB5CC">
      <w:start w:val="1"/>
      <w:numFmt w:val="decimal"/>
      <w:lvlText w:val="%1."/>
      <w:lvlJc w:val="left"/>
      <w:pPr>
        <w:ind w:left="360"/>
      </w:pPr>
      <w:rPr>
        <w:rFonts w:ascii="Tahoma" w:eastAsia="Times New Roman" w:hAnsi="Tahoma" w:cs="Calibri"/>
        <w:b w:val="0"/>
        <w:i w:val="0"/>
        <w:strike w:val="0"/>
        <w:dstrike w:val="0"/>
        <w:color w:val="000000"/>
        <w:sz w:val="20"/>
        <w:szCs w:val="20"/>
        <w:u w:val="none" w:color="000000"/>
        <w:bdr w:val="none" w:sz="0" w:space="0" w:color="auto"/>
        <w:shd w:val="clear" w:color="auto" w:fill="auto"/>
        <w:vertAlign w:val="baseline"/>
      </w:rPr>
    </w:lvl>
    <w:lvl w:ilvl="1" w:tplc="7A6E385C">
      <w:start w:val="2"/>
      <w:numFmt w:val="lowerLetter"/>
      <w:lvlText w:val="%2)"/>
      <w:lvlJc w:val="left"/>
      <w:pPr>
        <w:ind w:left="713"/>
      </w:pPr>
      <w:rPr>
        <w:rFonts w:ascii="Calibri" w:eastAsia="Calibri" w:hAnsi="Calibri" w:cs="Calibri"/>
        <w:b w:val="0"/>
        <w:i w:val="0"/>
        <w:strike w:val="0"/>
        <w:dstrike w:val="0"/>
        <w:color w:val="000000"/>
        <w:sz w:val="20"/>
        <w:szCs w:val="20"/>
        <w:u w:val="none" w:color="000000"/>
        <w:bdr w:val="none" w:sz="0" w:space="0" w:color="auto"/>
        <w:shd w:val="clear" w:color="auto" w:fill="FFFF00"/>
        <w:vertAlign w:val="baseline"/>
      </w:rPr>
    </w:lvl>
    <w:lvl w:ilvl="2" w:tplc="AA7E2B18">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FFFF00"/>
        <w:vertAlign w:val="baseline"/>
      </w:rPr>
    </w:lvl>
    <w:lvl w:ilvl="3" w:tplc="B7E2F8A2">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FFFF00"/>
        <w:vertAlign w:val="baseline"/>
      </w:rPr>
    </w:lvl>
    <w:lvl w:ilvl="4" w:tplc="1F766682">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FFFF00"/>
        <w:vertAlign w:val="baseline"/>
      </w:rPr>
    </w:lvl>
    <w:lvl w:ilvl="5" w:tplc="FB908C58">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FFFF00"/>
        <w:vertAlign w:val="baseline"/>
      </w:rPr>
    </w:lvl>
    <w:lvl w:ilvl="6" w:tplc="7C46E6A4">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FFFF00"/>
        <w:vertAlign w:val="baseline"/>
      </w:rPr>
    </w:lvl>
    <w:lvl w:ilvl="7" w:tplc="CFF47C20">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FFFF00"/>
        <w:vertAlign w:val="baseline"/>
      </w:rPr>
    </w:lvl>
    <w:lvl w:ilvl="8" w:tplc="6C405DC8">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FFFF00"/>
        <w:vertAlign w:val="baseline"/>
      </w:rPr>
    </w:lvl>
  </w:abstractNum>
  <w:abstractNum w:abstractNumId="75" w15:restartNumberingAfterBreak="0">
    <w:nsid w:val="795160A9"/>
    <w:multiLevelType w:val="hybridMultilevel"/>
    <w:tmpl w:val="18A26DD8"/>
    <w:lvl w:ilvl="0" w:tplc="90C69664">
      <w:start w:val="1"/>
      <w:numFmt w:val="decimal"/>
      <w:lvlText w:val="%1."/>
      <w:lvlJc w:val="left"/>
      <w:pPr>
        <w:ind w:left="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1C1084">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E4CADC">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960938">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581B34">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1A553A">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EE1190">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AEDE9C">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568764">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7C383CD2"/>
    <w:multiLevelType w:val="multilevel"/>
    <w:tmpl w:val="67DE0D36"/>
    <w:styleLink w:val="Styl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15:restartNumberingAfterBreak="0">
    <w:nsid w:val="7C936F8E"/>
    <w:multiLevelType w:val="multilevel"/>
    <w:tmpl w:val="33E66F1A"/>
    <w:name w:val="Tytuł rozdziału"/>
    <w:lvl w:ilvl="0">
      <w:start w:val="1"/>
      <w:numFmt w:val="decimal"/>
      <w:lvlText w:val="§ %1."/>
      <w:lvlJc w:val="left"/>
      <w:pPr>
        <w:ind w:left="454" w:hanging="454"/>
      </w:pPr>
      <w:rPr>
        <w:rFonts w:hint="default"/>
        <w:b/>
        <w:i w:val="0"/>
      </w:rPr>
    </w:lvl>
    <w:lvl w:ilvl="1">
      <w:start w:val="1"/>
      <w:numFmt w:val="decimal"/>
      <w:lvlText w:val="%2."/>
      <w:lvlJc w:val="left"/>
      <w:pPr>
        <w:ind w:left="284" w:hanging="284"/>
      </w:pPr>
      <w:rPr>
        <w:rFonts w:hint="default"/>
        <w:b w:val="0"/>
        <w:i w:val="0"/>
      </w:rPr>
    </w:lvl>
    <w:lvl w:ilvl="2">
      <w:start w:val="1"/>
      <w:numFmt w:val="decimal"/>
      <w:lvlText w:val="%3)."/>
      <w:lvlJc w:val="left"/>
      <w:pPr>
        <w:tabs>
          <w:tab w:val="num" w:pos="851"/>
        </w:tabs>
        <w:ind w:left="851" w:hanging="284"/>
      </w:pPr>
      <w:rPr>
        <w:rFonts w:hint="default"/>
      </w:rPr>
    </w:lvl>
    <w:lvl w:ilvl="3">
      <w:start w:val="1"/>
      <w:numFmt w:val="lowerLetter"/>
      <w:lvlText w:val="%4."/>
      <w:lvlJc w:val="left"/>
      <w:pPr>
        <w:tabs>
          <w:tab w:val="num" w:pos="1418"/>
        </w:tabs>
        <w:ind w:left="1418" w:hanging="284"/>
      </w:pPr>
      <w:rPr>
        <w:rFonts w:hint="default"/>
      </w:rPr>
    </w:lvl>
    <w:lvl w:ilvl="4">
      <w:start w:val="1"/>
      <w:numFmt w:val="bullet"/>
      <w:lvlText w:val=""/>
      <w:lvlJc w:val="left"/>
      <w:pPr>
        <w:tabs>
          <w:tab w:val="num" w:pos="1928"/>
        </w:tabs>
        <w:ind w:left="1928" w:hanging="227"/>
      </w:pPr>
      <w:rPr>
        <w:rFonts w:ascii="Symbol" w:hAnsi="Symbol" w:hint="default"/>
      </w:rPr>
    </w:lvl>
    <w:lvl w:ilvl="5">
      <w:start w:val="1"/>
      <w:numFmt w:val="bullet"/>
      <w:lvlRestart w:val="0"/>
      <w:lvlText w:val=""/>
      <w:lvlJc w:val="left"/>
      <w:pPr>
        <w:tabs>
          <w:tab w:val="num" w:pos="1928"/>
        </w:tabs>
        <w:ind w:left="1928" w:hanging="227"/>
      </w:pPr>
      <w:rPr>
        <w:rFonts w:ascii="Symbol" w:hAnsi="Symbol" w:hint="default"/>
      </w:rPr>
    </w:lvl>
    <w:lvl w:ilvl="6">
      <w:start w:val="1"/>
      <w:numFmt w:val="bullet"/>
      <w:lvlText w:val=""/>
      <w:lvlJc w:val="left"/>
      <w:pPr>
        <w:tabs>
          <w:tab w:val="num" w:pos="1928"/>
        </w:tabs>
        <w:ind w:left="1928" w:hanging="227"/>
      </w:pPr>
      <w:rPr>
        <w:rFonts w:ascii="Symbol" w:hAnsi="Symbol" w:hint="default"/>
      </w:rPr>
    </w:lvl>
    <w:lvl w:ilvl="7">
      <w:start w:val="1"/>
      <w:numFmt w:val="bullet"/>
      <w:lvlText w:val=""/>
      <w:lvlJc w:val="left"/>
      <w:pPr>
        <w:tabs>
          <w:tab w:val="num" w:pos="1928"/>
        </w:tabs>
        <w:ind w:left="1928" w:hanging="227"/>
      </w:pPr>
      <w:rPr>
        <w:rFonts w:ascii="Symbol" w:hAnsi="Symbol" w:hint="default"/>
      </w:rPr>
    </w:lvl>
    <w:lvl w:ilvl="8">
      <w:start w:val="1"/>
      <w:numFmt w:val="bullet"/>
      <w:lvlRestart w:val="0"/>
      <w:lvlText w:val=""/>
      <w:lvlJc w:val="left"/>
      <w:pPr>
        <w:tabs>
          <w:tab w:val="num" w:pos="1928"/>
        </w:tabs>
        <w:ind w:left="1928" w:hanging="227"/>
      </w:pPr>
      <w:rPr>
        <w:rFonts w:ascii="Symbol" w:hAnsi="Symbol" w:hint="default"/>
      </w:rPr>
    </w:lvl>
  </w:abstractNum>
  <w:abstractNum w:abstractNumId="79"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49"/>
  </w:num>
  <w:num w:numId="2">
    <w:abstractNumId w:val="45"/>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
    <w:abstractNumId w:val="54"/>
  </w:num>
  <w:num w:numId="4">
    <w:abstractNumId w:val="37"/>
  </w:num>
  <w:num w:numId="5">
    <w:abstractNumId w:val="50"/>
  </w:num>
  <w:num w:numId="6">
    <w:abstractNumId w:val="51"/>
  </w:num>
  <w:num w:numId="7">
    <w:abstractNumId w:val="12"/>
  </w:num>
  <w:num w:numId="8">
    <w:abstractNumId w:val="65"/>
  </w:num>
  <w:num w:numId="9">
    <w:abstractNumId w:val="53"/>
  </w:num>
  <w:num w:numId="10">
    <w:abstractNumId w:val="71"/>
  </w:num>
  <w:num w:numId="11">
    <w:abstractNumId w:val="6"/>
  </w:num>
  <w:num w:numId="12">
    <w:abstractNumId w:val="0"/>
  </w:num>
  <w:num w:numId="13">
    <w:abstractNumId w:val="4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4">
    <w:abstractNumId w:val="45"/>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5">
    <w:abstractNumId w:val="31"/>
  </w:num>
  <w:num w:numId="16">
    <w:abstractNumId w:val="62"/>
  </w:num>
  <w:num w:numId="17">
    <w:abstractNumId w:val="17"/>
  </w:num>
  <w:num w:numId="18">
    <w:abstractNumId w:val="79"/>
  </w:num>
  <w:num w:numId="19">
    <w:abstractNumId w:val="64"/>
  </w:num>
  <w:num w:numId="20">
    <w:abstractNumId w:val="34"/>
  </w:num>
  <w:num w:numId="21">
    <w:abstractNumId w:val="46"/>
  </w:num>
  <w:num w:numId="22">
    <w:abstractNumId w:val="16"/>
  </w:num>
  <w:num w:numId="23">
    <w:abstractNumId w:val="22"/>
  </w:num>
  <w:num w:numId="24">
    <w:abstractNumId w:val="55"/>
  </w:num>
  <w:num w:numId="25">
    <w:abstractNumId w:val="61"/>
  </w:num>
  <w:num w:numId="26">
    <w:abstractNumId w:val="63"/>
  </w:num>
  <w:num w:numId="27">
    <w:abstractNumId w:val="58"/>
  </w:num>
  <w:num w:numId="28">
    <w:abstractNumId w:val="10"/>
  </w:num>
  <w:num w:numId="29">
    <w:abstractNumId w:val="43"/>
  </w:num>
  <w:num w:numId="30">
    <w:abstractNumId w:val="19"/>
  </w:num>
  <w:num w:numId="31">
    <w:abstractNumId w:val="59"/>
  </w:num>
  <w:num w:numId="32">
    <w:abstractNumId w:val="2"/>
  </w:num>
  <w:num w:numId="33">
    <w:abstractNumId w:val="1"/>
  </w:num>
  <w:num w:numId="34">
    <w:abstractNumId w:val="29"/>
  </w:num>
  <w:num w:numId="35">
    <w:abstractNumId w:val="13"/>
  </w:num>
  <w:num w:numId="36">
    <w:abstractNumId w:val="9"/>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9">
    <w:abstractNumId w:val="45"/>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0">
    <w:abstractNumId w:val="14"/>
  </w:num>
  <w:num w:numId="41">
    <w:abstractNumId w:val="42"/>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num>
  <w:num w:numId="46">
    <w:abstractNumId w:val="4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7">
    <w:abstractNumId w:val="4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8">
    <w:abstractNumId w:val="28"/>
  </w:num>
  <w:num w:numId="49">
    <w:abstractNumId w:val="60"/>
  </w:num>
  <w:num w:numId="50">
    <w:abstractNumId w:val="7"/>
  </w:num>
  <w:num w:numId="51">
    <w:abstractNumId w:val="45"/>
  </w:num>
  <w:num w:numId="52">
    <w:abstractNumId w:val="56"/>
  </w:num>
  <w:num w:numId="53">
    <w:abstractNumId w:val="69"/>
  </w:num>
  <w:num w:numId="54">
    <w:abstractNumId w:val="45"/>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5">
    <w:abstractNumId w:val="18"/>
  </w:num>
  <w:num w:numId="56">
    <w:abstractNumId w:val="76"/>
  </w:num>
  <w:num w:numId="57">
    <w:abstractNumId w:val="38"/>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num>
  <w:num w:numId="60">
    <w:abstractNumId w:val="45"/>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num>
  <w:num w:numId="61">
    <w:abstractNumId w:val="77"/>
  </w:num>
  <w:num w:numId="62">
    <w:abstractNumId w:val="27"/>
  </w:num>
  <w:num w:numId="63">
    <w:abstractNumId w:val="11"/>
  </w:num>
  <w:num w:numId="64">
    <w:abstractNumId w:val="4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65">
    <w:abstractNumId w:val="45"/>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66">
    <w:abstractNumId w:val="72"/>
  </w:num>
  <w:num w:numId="67">
    <w:abstractNumId w:val="73"/>
  </w:num>
  <w:num w:numId="68">
    <w:abstractNumId w:val="67"/>
  </w:num>
  <w:num w:numId="69">
    <w:abstractNumId w:val="26"/>
  </w:num>
  <w:num w:numId="70">
    <w:abstractNumId w:val="45"/>
  </w:num>
  <w:num w:numId="71">
    <w:abstractNumId w:val="45"/>
    <w:lvlOverride w:ilvl="0">
      <w:lvl w:ilvl="0">
        <w:start w:val="1"/>
        <w:numFmt w:val="decimal"/>
        <w:pStyle w:val="Nagwek2"/>
        <w:lvlText w:val="%1."/>
        <w:lvlJc w:val="left"/>
        <w:pPr>
          <w:tabs>
            <w:tab w:val="num" w:pos="1135"/>
          </w:tabs>
          <w:ind w:left="1135" w:hanging="567"/>
        </w:pPr>
        <w:rPr>
          <w:rFonts w:ascii="Calibri" w:hAnsi="Calibri" w:cs="Calibri" w:hint="default"/>
          <w:strike w:val="0"/>
          <w:sz w:val="20"/>
          <w:szCs w:val="2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72">
    <w:abstractNumId w:val="4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num>
  <w:num w:numId="73">
    <w:abstractNumId w:val="45"/>
    <w:lvlOverride w:ilvl="0">
      <w:lvl w:ilvl="0">
        <w:start w:val="1"/>
        <w:numFmt w:val="decimal"/>
        <w:pStyle w:val="Nagwek2"/>
        <w:lvlText w:val="%1."/>
        <w:lvlJc w:val="left"/>
        <w:pPr>
          <w:tabs>
            <w:tab w:val="num" w:pos="1135"/>
          </w:tabs>
          <w:ind w:left="1135" w:hanging="567"/>
        </w:pPr>
        <w:rPr>
          <w:rFonts w:ascii="Tahoma" w:hAnsi="Tahoma" w:cs="Tahoma" w:hint="default"/>
          <w:b/>
          <w:strike w:val="0"/>
        </w:rPr>
      </w:lvl>
    </w:lvlOverride>
  </w:num>
  <w:num w:numId="74">
    <w:abstractNumId w:val="45"/>
    <w:lvlOverride w:ilvl="0">
      <w:lvl w:ilvl="0">
        <w:start w:val="1"/>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num>
  <w:num w:numId="75">
    <w:abstractNumId w:val="57"/>
    <w:lvlOverride w:ilvl="0">
      <w:startOverride w:val="1"/>
    </w:lvlOverride>
    <w:lvlOverride w:ilvl="1"/>
    <w:lvlOverride w:ilvl="2"/>
    <w:lvlOverride w:ilvl="3"/>
    <w:lvlOverride w:ilvl="4"/>
    <w:lvlOverride w:ilvl="5"/>
    <w:lvlOverride w:ilvl="6"/>
    <w:lvlOverride w:ilvl="7"/>
    <w:lvlOverride w:ilvl="8"/>
  </w:num>
  <w:num w:numId="76">
    <w:abstractNumId w:val="45"/>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77">
    <w:abstractNumId w:val="45"/>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78">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num>
  <w:num w:numId="80">
    <w:abstractNumId w:val="75"/>
  </w:num>
  <w:num w:numId="81">
    <w:abstractNumId w:val="41"/>
  </w:num>
  <w:num w:numId="82">
    <w:abstractNumId w:val="20"/>
  </w:num>
  <w:num w:numId="83">
    <w:abstractNumId w:val="74"/>
  </w:num>
  <w:num w:numId="84">
    <w:abstractNumId w:val="24"/>
  </w:num>
  <w:num w:numId="85">
    <w:abstractNumId w:val="68"/>
  </w:num>
  <w:num w:numId="86">
    <w:abstractNumId w:val="47"/>
  </w:num>
  <w:num w:numId="87">
    <w:abstractNumId w:val="36"/>
  </w:num>
  <w:num w:numId="88">
    <w:abstractNumId w:val="30"/>
  </w:num>
  <w:num w:numId="89">
    <w:abstractNumId w:val="21"/>
  </w:num>
  <w:num w:numId="90">
    <w:abstractNumId w:val="33"/>
  </w:num>
  <w:num w:numId="91">
    <w:abstractNumId w:val="15"/>
  </w:num>
  <w:num w:numId="92">
    <w:abstractNumId w:val="3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2FC"/>
    <w:rsid w:val="00001581"/>
    <w:rsid w:val="00001614"/>
    <w:rsid w:val="000018F3"/>
    <w:rsid w:val="00001FA2"/>
    <w:rsid w:val="000027E4"/>
    <w:rsid w:val="00002A86"/>
    <w:rsid w:val="00002C49"/>
    <w:rsid w:val="000038B6"/>
    <w:rsid w:val="000050D1"/>
    <w:rsid w:val="00005792"/>
    <w:rsid w:val="00005CBA"/>
    <w:rsid w:val="00006A34"/>
    <w:rsid w:val="00006B65"/>
    <w:rsid w:val="000077B4"/>
    <w:rsid w:val="00007B7F"/>
    <w:rsid w:val="00010152"/>
    <w:rsid w:val="000112A3"/>
    <w:rsid w:val="000116D0"/>
    <w:rsid w:val="000117D7"/>
    <w:rsid w:val="00011824"/>
    <w:rsid w:val="0001182B"/>
    <w:rsid w:val="00011A50"/>
    <w:rsid w:val="00012291"/>
    <w:rsid w:val="00012C33"/>
    <w:rsid w:val="000132BD"/>
    <w:rsid w:val="00013350"/>
    <w:rsid w:val="0001336B"/>
    <w:rsid w:val="00013620"/>
    <w:rsid w:val="00013624"/>
    <w:rsid w:val="00013C86"/>
    <w:rsid w:val="00014234"/>
    <w:rsid w:val="00014806"/>
    <w:rsid w:val="00014A2C"/>
    <w:rsid w:val="00014A90"/>
    <w:rsid w:val="00014EAE"/>
    <w:rsid w:val="00015AD7"/>
    <w:rsid w:val="00015C84"/>
    <w:rsid w:val="00015E13"/>
    <w:rsid w:val="00017108"/>
    <w:rsid w:val="000172FC"/>
    <w:rsid w:val="00017CD2"/>
    <w:rsid w:val="00020030"/>
    <w:rsid w:val="00020698"/>
    <w:rsid w:val="00020DCD"/>
    <w:rsid w:val="00021810"/>
    <w:rsid w:val="00022527"/>
    <w:rsid w:val="0002337A"/>
    <w:rsid w:val="000235E5"/>
    <w:rsid w:val="0002368E"/>
    <w:rsid w:val="00023E61"/>
    <w:rsid w:val="00023ED9"/>
    <w:rsid w:val="000242A5"/>
    <w:rsid w:val="000247DE"/>
    <w:rsid w:val="00024C9A"/>
    <w:rsid w:val="00025357"/>
    <w:rsid w:val="000255E9"/>
    <w:rsid w:val="00026816"/>
    <w:rsid w:val="000268FB"/>
    <w:rsid w:val="00026CF5"/>
    <w:rsid w:val="0003013E"/>
    <w:rsid w:val="000306C0"/>
    <w:rsid w:val="00030E3A"/>
    <w:rsid w:val="00031216"/>
    <w:rsid w:val="000317A9"/>
    <w:rsid w:val="0003289E"/>
    <w:rsid w:val="00033206"/>
    <w:rsid w:val="00033BF0"/>
    <w:rsid w:val="00033D6C"/>
    <w:rsid w:val="00033E73"/>
    <w:rsid w:val="00034C08"/>
    <w:rsid w:val="00034C97"/>
    <w:rsid w:val="00034F07"/>
    <w:rsid w:val="00034FD1"/>
    <w:rsid w:val="000364CE"/>
    <w:rsid w:val="00036D65"/>
    <w:rsid w:val="00037CC3"/>
    <w:rsid w:val="000400AB"/>
    <w:rsid w:val="00040179"/>
    <w:rsid w:val="00040814"/>
    <w:rsid w:val="00040EF9"/>
    <w:rsid w:val="0004100D"/>
    <w:rsid w:val="00041588"/>
    <w:rsid w:val="0004189B"/>
    <w:rsid w:val="000418FA"/>
    <w:rsid w:val="00042076"/>
    <w:rsid w:val="00042B30"/>
    <w:rsid w:val="00042B46"/>
    <w:rsid w:val="00043173"/>
    <w:rsid w:val="000432B0"/>
    <w:rsid w:val="0004391A"/>
    <w:rsid w:val="00043ADA"/>
    <w:rsid w:val="0004508D"/>
    <w:rsid w:val="00045B2B"/>
    <w:rsid w:val="000468E3"/>
    <w:rsid w:val="00046C3F"/>
    <w:rsid w:val="00047127"/>
    <w:rsid w:val="000478E6"/>
    <w:rsid w:val="00047D35"/>
    <w:rsid w:val="000509F6"/>
    <w:rsid w:val="000510FA"/>
    <w:rsid w:val="000512C8"/>
    <w:rsid w:val="000517DB"/>
    <w:rsid w:val="00051F95"/>
    <w:rsid w:val="0005201C"/>
    <w:rsid w:val="0005286B"/>
    <w:rsid w:val="00052904"/>
    <w:rsid w:val="000529F7"/>
    <w:rsid w:val="00052E5B"/>
    <w:rsid w:val="0005394B"/>
    <w:rsid w:val="00054631"/>
    <w:rsid w:val="000547C3"/>
    <w:rsid w:val="000547D3"/>
    <w:rsid w:val="00055A63"/>
    <w:rsid w:val="00055ABB"/>
    <w:rsid w:val="00055F5F"/>
    <w:rsid w:val="00056747"/>
    <w:rsid w:val="00056813"/>
    <w:rsid w:val="00056BB1"/>
    <w:rsid w:val="00056FAD"/>
    <w:rsid w:val="000607CE"/>
    <w:rsid w:val="00060B56"/>
    <w:rsid w:val="00060FBA"/>
    <w:rsid w:val="00060FC6"/>
    <w:rsid w:val="00061CFC"/>
    <w:rsid w:val="00062168"/>
    <w:rsid w:val="00062479"/>
    <w:rsid w:val="00062E82"/>
    <w:rsid w:val="00062FF3"/>
    <w:rsid w:val="00063734"/>
    <w:rsid w:val="00063BEC"/>
    <w:rsid w:val="00064BA6"/>
    <w:rsid w:val="00064FA4"/>
    <w:rsid w:val="00066672"/>
    <w:rsid w:val="0006675D"/>
    <w:rsid w:val="00066768"/>
    <w:rsid w:val="00066954"/>
    <w:rsid w:val="00066976"/>
    <w:rsid w:val="000700DC"/>
    <w:rsid w:val="00070364"/>
    <w:rsid w:val="000706CC"/>
    <w:rsid w:val="00070851"/>
    <w:rsid w:val="00072D3D"/>
    <w:rsid w:val="00072F09"/>
    <w:rsid w:val="0007356F"/>
    <w:rsid w:val="00073765"/>
    <w:rsid w:val="00074EBC"/>
    <w:rsid w:val="000759FE"/>
    <w:rsid w:val="00076CD1"/>
    <w:rsid w:val="00076E4A"/>
    <w:rsid w:val="00076E7A"/>
    <w:rsid w:val="000777C3"/>
    <w:rsid w:val="00077C6F"/>
    <w:rsid w:val="00077EA8"/>
    <w:rsid w:val="000809E8"/>
    <w:rsid w:val="00082690"/>
    <w:rsid w:val="00082A8F"/>
    <w:rsid w:val="00082FFB"/>
    <w:rsid w:val="00083A9B"/>
    <w:rsid w:val="00083CD9"/>
    <w:rsid w:val="00084007"/>
    <w:rsid w:val="000841A7"/>
    <w:rsid w:val="0008451A"/>
    <w:rsid w:val="00084803"/>
    <w:rsid w:val="000853AD"/>
    <w:rsid w:val="00085495"/>
    <w:rsid w:val="000854D0"/>
    <w:rsid w:val="00085885"/>
    <w:rsid w:val="000864B9"/>
    <w:rsid w:val="000865B7"/>
    <w:rsid w:val="000872FA"/>
    <w:rsid w:val="00087923"/>
    <w:rsid w:val="00087DD7"/>
    <w:rsid w:val="0009064D"/>
    <w:rsid w:val="000911C6"/>
    <w:rsid w:val="0009125C"/>
    <w:rsid w:val="000917E9"/>
    <w:rsid w:val="00091AA7"/>
    <w:rsid w:val="00091B6B"/>
    <w:rsid w:val="000924FF"/>
    <w:rsid w:val="00092E6C"/>
    <w:rsid w:val="0009395B"/>
    <w:rsid w:val="00093CA8"/>
    <w:rsid w:val="00094084"/>
    <w:rsid w:val="00095A9F"/>
    <w:rsid w:val="0009643B"/>
    <w:rsid w:val="000967D2"/>
    <w:rsid w:val="00097D9A"/>
    <w:rsid w:val="000A0C1F"/>
    <w:rsid w:val="000A167C"/>
    <w:rsid w:val="000A16D8"/>
    <w:rsid w:val="000A1E0F"/>
    <w:rsid w:val="000A2E81"/>
    <w:rsid w:val="000A30A4"/>
    <w:rsid w:val="000A3442"/>
    <w:rsid w:val="000A38AF"/>
    <w:rsid w:val="000A3FBC"/>
    <w:rsid w:val="000A4821"/>
    <w:rsid w:val="000A59A7"/>
    <w:rsid w:val="000A59C5"/>
    <w:rsid w:val="000A5DD5"/>
    <w:rsid w:val="000A62ED"/>
    <w:rsid w:val="000A6822"/>
    <w:rsid w:val="000A693E"/>
    <w:rsid w:val="000A6EFF"/>
    <w:rsid w:val="000A6F79"/>
    <w:rsid w:val="000A72E0"/>
    <w:rsid w:val="000A736E"/>
    <w:rsid w:val="000A7999"/>
    <w:rsid w:val="000B063C"/>
    <w:rsid w:val="000B0BC5"/>
    <w:rsid w:val="000B188A"/>
    <w:rsid w:val="000B241A"/>
    <w:rsid w:val="000B2A02"/>
    <w:rsid w:val="000B2B17"/>
    <w:rsid w:val="000B2C4A"/>
    <w:rsid w:val="000B3294"/>
    <w:rsid w:val="000B3B8B"/>
    <w:rsid w:val="000B4C15"/>
    <w:rsid w:val="000B5005"/>
    <w:rsid w:val="000B50D6"/>
    <w:rsid w:val="000B535F"/>
    <w:rsid w:val="000B544F"/>
    <w:rsid w:val="000B5793"/>
    <w:rsid w:val="000B6724"/>
    <w:rsid w:val="000B6778"/>
    <w:rsid w:val="000B726E"/>
    <w:rsid w:val="000B7A7A"/>
    <w:rsid w:val="000C0A94"/>
    <w:rsid w:val="000C0AFC"/>
    <w:rsid w:val="000C0B4A"/>
    <w:rsid w:val="000C0CA4"/>
    <w:rsid w:val="000C0D74"/>
    <w:rsid w:val="000C14CF"/>
    <w:rsid w:val="000C1E7F"/>
    <w:rsid w:val="000C2129"/>
    <w:rsid w:val="000C22C4"/>
    <w:rsid w:val="000C31C1"/>
    <w:rsid w:val="000C3BDA"/>
    <w:rsid w:val="000C43A1"/>
    <w:rsid w:val="000C4F70"/>
    <w:rsid w:val="000C70B9"/>
    <w:rsid w:val="000C73AA"/>
    <w:rsid w:val="000C75A0"/>
    <w:rsid w:val="000C775B"/>
    <w:rsid w:val="000C776C"/>
    <w:rsid w:val="000D0019"/>
    <w:rsid w:val="000D03F6"/>
    <w:rsid w:val="000D04F0"/>
    <w:rsid w:val="000D1503"/>
    <w:rsid w:val="000D16FB"/>
    <w:rsid w:val="000D21F4"/>
    <w:rsid w:val="000D2323"/>
    <w:rsid w:val="000D2B1A"/>
    <w:rsid w:val="000D344C"/>
    <w:rsid w:val="000D357E"/>
    <w:rsid w:val="000D358D"/>
    <w:rsid w:val="000D38C9"/>
    <w:rsid w:val="000D3941"/>
    <w:rsid w:val="000D4100"/>
    <w:rsid w:val="000D4741"/>
    <w:rsid w:val="000D4AF9"/>
    <w:rsid w:val="000D54A8"/>
    <w:rsid w:val="000D59A3"/>
    <w:rsid w:val="000D5BCD"/>
    <w:rsid w:val="000D64F0"/>
    <w:rsid w:val="000D651B"/>
    <w:rsid w:val="000D6C66"/>
    <w:rsid w:val="000D6FB2"/>
    <w:rsid w:val="000D70BA"/>
    <w:rsid w:val="000D780E"/>
    <w:rsid w:val="000D79B3"/>
    <w:rsid w:val="000D7E5A"/>
    <w:rsid w:val="000E1450"/>
    <w:rsid w:val="000E166B"/>
    <w:rsid w:val="000E29A9"/>
    <w:rsid w:val="000E2CD9"/>
    <w:rsid w:val="000E478A"/>
    <w:rsid w:val="000E5D02"/>
    <w:rsid w:val="000E6042"/>
    <w:rsid w:val="000E637D"/>
    <w:rsid w:val="000E65DB"/>
    <w:rsid w:val="000E6B4F"/>
    <w:rsid w:val="000E7041"/>
    <w:rsid w:val="000E7197"/>
    <w:rsid w:val="000E7EEF"/>
    <w:rsid w:val="000F00E2"/>
    <w:rsid w:val="000F0B4A"/>
    <w:rsid w:val="000F0DA5"/>
    <w:rsid w:val="000F123B"/>
    <w:rsid w:val="000F170F"/>
    <w:rsid w:val="000F1B34"/>
    <w:rsid w:val="000F21F7"/>
    <w:rsid w:val="000F22EA"/>
    <w:rsid w:val="000F2421"/>
    <w:rsid w:val="000F31F7"/>
    <w:rsid w:val="000F335E"/>
    <w:rsid w:val="000F3577"/>
    <w:rsid w:val="000F3747"/>
    <w:rsid w:val="000F3860"/>
    <w:rsid w:val="000F44C6"/>
    <w:rsid w:val="000F4C45"/>
    <w:rsid w:val="000F5D7B"/>
    <w:rsid w:val="000F5DBA"/>
    <w:rsid w:val="000F65FF"/>
    <w:rsid w:val="000F6CA6"/>
    <w:rsid w:val="000F73B2"/>
    <w:rsid w:val="000F7C95"/>
    <w:rsid w:val="000F7EF2"/>
    <w:rsid w:val="001000B8"/>
    <w:rsid w:val="00101A46"/>
    <w:rsid w:val="00102EDE"/>
    <w:rsid w:val="00102F6E"/>
    <w:rsid w:val="00103449"/>
    <w:rsid w:val="00103DAF"/>
    <w:rsid w:val="001044CA"/>
    <w:rsid w:val="0010459F"/>
    <w:rsid w:val="00104B41"/>
    <w:rsid w:val="00104CBD"/>
    <w:rsid w:val="00104D8F"/>
    <w:rsid w:val="00105956"/>
    <w:rsid w:val="00105AE6"/>
    <w:rsid w:val="00106CD5"/>
    <w:rsid w:val="00106CFE"/>
    <w:rsid w:val="00107560"/>
    <w:rsid w:val="00107733"/>
    <w:rsid w:val="00110CDF"/>
    <w:rsid w:val="00110D00"/>
    <w:rsid w:val="00112537"/>
    <w:rsid w:val="00112A6A"/>
    <w:rsid w:val="0011380F"/>
    <w:rsid w:val="00114FAB"/>
    <w:rsid w:val="001158DC"/>
    <w:rsid w:val="00115C9E"/>
    <w:rsid w:val="0011600F"/>
    <w:rsid w:val="001162C4"/>
    <w:rsid w:val="001162F8"/>
    <w:rsid w:val="00116DE4"/>
    <w:rsid w:val="00116EA5"/>
    <w:rsid w:val="001170D7"/>
    <w:rsid w:val="00117CFA"/>
    <w:rsid w:val="00117EC0"/>
    <w:rsid w:val="0012013E"/>
    <w:rsid w:val="0012023A"/>
    <w:rsid w:val="0012138B"/>
    <w:rsid w:val="001213B3"/>
    <w:rsid w:val="00121BD8"/>
    <w:rsid w:val="00121E8B"/>
    <w:rsid w:val="00122277"/>
    <w:rsid w:val="001229C8"/>
    <w:rsid w:val="0012375B"/>
    <w:rsid w:val="00123CD1"/>
    <w:rsid w:val="0012413F"/>
    <w:rsid w:val="00124209"/>
    <w:rsid w:val="00126662"/>
    <w:rsid w:val="001266B2"/>
    <w:rsid w:val="00126891"/>
    <w:rsid w:val="00127B08"/>
    <w:rsid w:val="0013085F"/>
    <w:rsid w:val="00131A60"/>
    <w:rsid w:val="00131AB7"/>
    <w:rsid w:val="00131F33"/>
    <w:rsid w:val="00132250"/>
    <w:rsid w:val="001323C9"/>
    <w:rsid w:val="001333CF"/>
    <w:rsid w:val="00133447"/>
    <w:rsid w:val="00133B49"/>
    <w:rsid w:val="00133C10"/>
    <w:rsid w:val="0013478A"/>
    <w:rsid w:val="00134F6A"/>
    <w:rsid w:val="00134F97"/>
    <w:rsid w:val="001351E7"/>
    <w:rsid w:val="001354F2"/>
    <w:rsid w:val="00135FC5"/>
    <w:rsid w:val="00135FD3"/>
    <w:rsid w:val="001360E7"/>
    <w:rsid w:val="00140B64"/>
    <w:rsid w:val="00140BA5"/>
    <w:rsid w:val="00140F5B"/>
    <w:rsid w:val="001412F9"/>
    <w:rsid w:val="00141458"/>
    <w:rsid w:val="0014187C"/>
    <w:rsid w:val="00142524"/>
    <w:rsid w:val="00142A3B"/>
    <w:rsid w:val="00142AC6"/>
    <w:rsid w:val="00142CAC"/>
    <w:rsid w:val="00142ED2"/>
    <w:rsid w:val="001432B0"/>
    <w:rsid w:val="00143462"/>
    <w:rsid w:val="0014375E"/>
    <w:rsid w:val="001439EB"/>
    <w:rsid w:val="0014400E"/>
    <w:rsid w:val="0014412D"/>
    <w:rsid w:val="001449D7"/>
    <w:rsid w:val="0014561D"/>
    <w:rsid w:val="00146A97"/>
    <w:rsid w:val="00146F4F"/>
    <w:rsid w:val="00150075"/>
    <w:rsid w:val="00150776"/>
    <w:rsid w:val="001511B9"/>
    <w:rsid w:val="001515FA"/>
    <w:rsid w:val="00151B65"/>
    <w:rsid w:val="00151C51"/>
    <w:rsid w:val="0015271F"/>
    <w:rsid w:val="001529EA"/>
    <w:rsid w:val="00152B6E"/>
    <w:rsid w:val="00152B71"/>
    <w:rsid w:val="00154F67"/>
    <w:rsid w:val="0015506D"/>
    <w:rsid w:val="00155621"/>
    <w:rsid w:val="001557AF"/>
    <w:rsid w:val="0015591E"/>
    <w:rsid w:val="00155A72"/>
    <w:rsid w:val="00155ABC"/>
    <w:rsid w:val="0015606B"/>
    <w:rsid w:val="00156240"/>
    <w:rsid w:val="001570EB"/>
    <w:rsid w:val="00157643"/>
    <w:rsid w:val="00157F4F"/>
    <w:rsid w:val="0016040E"/>
    <w:rsid w:val="001605D8"/>
    <w:rsid w:val="001612DF"/>
    <w:rsid w:val="00161415"/>
    <w:rsid w:val="00161762"/>
    <w:rsid w:val="00161C20"/>
    <w:rsid w:val="00161D1C"/>
    <w:rsid w:val="00161E16"/>
    <w:rsid w:val="00162115"/>
    <w:rsid w:val="00163758"/>
    <w:rsid w:val="00163967"/>
    <w:rsid w:val="00164072"/>
    <w:rsid w:val="0016407F"/>
    <w:rsid w:val="00164283"/>
    <w:rsid w:val="001644FC"/>
    <w:rsid w:val="001649CD"/>
    <w:rsid w:val="001651CC"/>
    <w:rsid w:val="00165779"/>
    <w:rsid w:val="00165C12"/>
    <w:rsid w:val="0016632B"/>
    <w:rsid w:val="0016647D"/>
    <w:rsid w:val="00166622"/>
    <w:rsid w:val="001677D6"/>
    <w:rsid w:val="00167AD2"/>
    <w:rsid w:val="001704CF"/>
    <w:rsid w:val="00170C27"/>
    <w:rsid w:val="00170CA1"/>
    <w:rsid w:val="00171C87"/>
    <w:rsid w:val="00171F02"/>
    <w:rsid w:val="00172181"/>
    <w:rsid w:val="00172420"/>
    <w:rsid w:val="00172E51"/>
    <w:rsid w:val="00173661"/>
    <w:rsid w:val="001737BD"/>
    <w:rsid w:val="0017408F"/>
    <w:rsid w:val="001740EC"/>
    <w:rsid w:val="001743F4"/>
    <w:rsid w:val="0017448E"/>
    <w:rsid w:val="00174563"/>
    <w:rsid w:val="00174925"/>
    <w:rsid w:val="001762CB"/>
    <w:rsid w:val="0017675A"/>
    <w:rsid w:val="0018001C"/>
    <w:rsid w:val="00180299"/>
    <w:rsid w:val="00180599"/>
    <w:rsid w:val="00180FC4"/>
    <w:rsid w:val="00181062"/>
    <w:rsid w:val="00181C93"/>
    <w:rsid w:val="0018298E"/>
    <w:rsid w:val="0018470D"/>
    <w:rsid w:val="0018513F"/>
    <w:rsid w:val="001851B6"/>
    <w:rsid w:val="0018559F"/>
    <w:rsid w:val="00185811"/>
    <w:rsid w:val="00185843"/>
    <w:rsid w:val="001858CB"/>
    <w:rsid w:val="00185A35"/>
    <w:rsid w:val="00185EEC"/>
    <w:rsid w:val="001869DF"/>
    <w:rsid w:val="0018708D"/>
    <w:rsid w:val="001870C7"/>
    <w:rsid w:val="00187224"/>
    <w:rsid w:val="001902F7"/>
    <w:rsid w:val="00190528"/>
    <w:rsid w:val="00190874"/>
    <w:rsid w:val="001909ED"/>
    <w:rsid w:val="00191291"/>
    <w:rsid w:val="00192BB3"/>
    <w:rsid w:val="00192F1F"/>
    <w:rsid w:val="00193D33"/>
    <w:rsid w:val="00193E18"/>
    <w:rsid w:val="001942C4"/>
    <w:rsid w:val="00194628"/>
    <w:rsid w:val="0019493C"/>
    <w:rsid w:val="00195B4A"/>
    <w:rsid w:val="00196BD4"/>
    <w:rsid w:val="001970C9"/>
    <w:rsid w:val="00197631"/>
    <w:rsid w:val="00197D7D"/>
    <w:rsid w:val="00197D89"/>
    <w:rsid w:val="001A0332"/>
    <w:rsid w:val="001A06F4"/>
    <w:rsid w:val="001A0E04"/>
    <w:rsid w:val="001A15C9"/>
    <w:rsid w:val="001A16FC"/>
    <w:rsid w:val="001A1B25"/>
    <w:rsid w:val="001A1B42"/>
    <w:rsid w:val="001A2562"/>
    <w:rsid w:val="001A2CB0"/>
    <w:rsid w:val="001A362E"/>
    <w:rsid w:val="001A3B83"/>
    <w:rsid w:val="001A3F77"/>
    <w:rsid w:val="001A40ED"/>
    <w:rsid w:val="001A40FB"/>
    <w:rsid w:val="001A442A"/>
    <w:rsid w:val="001A48FA"/>
    <w:rsid w:val="001A5049"/>
    <w:rsid w:val="001A508C"/>
    <w:rsid w:val="001A62EB"/>
    <w:rsid w:val="001A6802"/>
    <w:rsid w:val="001A685A"/>
    <w:rsid w:val="001A7138"/>
    <w:rsid w:val="001A727C"/>
    <w:rsid w:val="001A790F"/>
    <w:rsid w:val="001A7B9E"/>
    <w:rsid w:val="001A7CF1"/>
    <w:rsid w:val="001B02CA"/>
    <w:rsid w:val="001B1146"/>
    <w:rsid w:val="001B1257"/>
    <w:rsid w:val="001B2AD5"/>
    <w:rsid w:val="001B2EC3"/>
    <w:rsid w:val="001B3059"/>
    <w:rsid w:val="001B4147"/>
    <w:rsid w:val="001B427D"/>
    <w:rsid w:val="001B44B0"/>
    <w:rsid w:val="001B48D9"/>
    <w:rsid w:val="001B4D26"/>
    <w:rsid w:val="001B533D"/>
    <w:rsid w:val="001B5529"/>
    <w:rsid w:val="001B5F60"/>
    <w:rsid w:val="001B67E2"/>
    <w:rsid w:val="001B6B8C"/>
    <w:rsid w:val="001B7581"/>
    <w:rsid w:val="001B7E55"/>
    <w:rsid w:val="001C04D3"/>
    <w:rsid w:val="001C0B99"/>
    <w:rsid w:val="001C1413"/>
    <w:rsid w:val="001C16A1"/>
    <w:rsid w:val="001C1A89"/>
    <w:rsid w:val="001C23D0"/>
    <w:rsid w:val="001C3BB7"/>
    <w:rsid w:val="001C3F0B"/>
    <w:rsid w:val="001C4362"/>
    <w:rsid w:val="001C47B2"/>
    <w:rsid w:val="001C4C49"/>
    <w:rsid w:val="001C5933"/>
    <w:rsid w:val="001C5E27"/>
    <w:rsid w:val="001D003D"/>
    <w:rsid w:val="001D058E"/>
    <w:rsid w:val="001D076C"/>
    <w:rsid w:val="001D0A35"/>
    <w:rsid w:val="001D0F1D"/>
    <w:rsid w:val="001D177D"/>
    <w:rsid w:val="001D239C"/>
    <w:rsid w:val="001D2575"/>
    <w:rsid w:val="001D2F30"/>
    <w:rsid w:val="001D30F0"/>
    <w:rsid w:val="001D3106"/>
    <w:rsid w:val="001D33EE"/>
    <w:rsid w:val="001D4363"/>
    <w:rsid w:val="001D4FFC"/>
    <w:rsid w:val="001D50B2"/>
    <w:rsid w:val="001D5CBE"/>
    <w:rsid w:val="001D675F"/>
    <w:rsid w:val="001D6E0C"/>
    <w:rsid w:val="001D781A"/>
    <w:rsid w:val="001E0375"/>
    <w:rsid w:val="001E04EB"/>
    <w:rsid w:val="001E159B"/>
    <w:rsid w:val="001E1AE9"/>
    <w:rsid w:val="001E22A4"/>
    <w:rsid w:val="001E246D"/>
    <w:rsid w:val="001E2CF5"/>
    <w:rsid w:val="001E2F49"/>
    <w:rsid w:val="001E3132"/>
    <w:rsid w:val="001E3EA3"/>
    <w:rsid w:val="001E427B"/>
    <w:rsid w:val="001E55FB"/>
    <w:rsid w:val="001E5718"/>
    <w:rsid w:val="001E6A5A"/>
    <w:rsid w:val="001E7CFE"/>
    <w:rsid w:val="001F03A5"/>
    <w:rsid w:val="001F0A32"/>
    <w:rsid w:val="001F1153"/>
    <w:rsid w:val="001F178F"/>
    <w:rsid w:val="001F23CF"/>
    <w:rsid w:val="001F2C98"/>
    <w:rsid w:val="001F2CC0"/>
    <w:rsid w:val="001F2FAF"/>
    <w:rsid w:val="001F32C9"/>
    <w:rsid w:val="001F377A"/>
    <w:rsid w:val="001F3C73"/>
    <w:rsid w:val="001F44AB"/>
    <w:rsid w:val="001F462D"/>
    <w:rsid w:val="001F5293"/>
    <w:rsid w:val="001F5933"/>
    <w:rsid w:val="001F60B2"/>
    <w:rsid w:val="001F615C"/>
    <w:rsid w:val="001F63BC"/>
    <w:rsid w:val="001F6F42"/>
    <w:rsid w:val="0020067C"/>
    <w:rsid w:val="00200B16"/>
    <w:rsid w:val="002012A4"/>
    <w:rsid w:val="00201582"/>
    <w:rsid w:val="00201B73"/>
    <w:rsid w:val="0020245E"/>
    <w:rsid w:val="00202794"/>
    <w:rsid w:val="00202E25"/>
    <w:rsid w:val="00202EB7"/>
    <w:rsid w:val="002032A4"/>
    <w:rsid w:val="002037A8"/>
    <w:rsid w:val="002037AA"/>
    <w:rsid w:val="002039D0"/>
    <w:rsid w:val="00203DA7"/>
    <w:rsid w:val="002052FF"/>
    <w:rsid w:val="002054B5"/>
    <w:rsid w:val="00211590"/>
    <w:rsid w:val="00211FE3"/>
    <w:rsid w:val="00212D71"/>
    <w:rsid w:val="00213E42"/>
    <w:rsid w:val="00214D6A"/>
    <w:rsid w:val="002151FC"/>
    <w:rsid w:val="0021631B"/>
    <w:rsid w:val="002163FC"/>
    <w:rsid w:val="00216A81"/>
    <w:rsid w:val="00216CA8"/>
    <w:rsid w:val="002170CA"/>
    <w:rsid w:val="0021723B"/>
    <w:rsid w:val="00217DC5"/>
    <w:rsid w:val="0022081E"/>
    <w:rsid w:val="0022090F"/>
    <w:rsid w:val="00220AB9"/>
    <w:rsid w:val="00221766"/>
    <w:rsid w:val="00221828"/>
    <w:rsid w:val="00221EFB"/>
    <w:rsid w:val="00221F61"/>
    <w:rsid w:val="00222719"/>
    <w:rsid w:val="00222C12"/>
    <w:rsid w:val="00223B61"/>
    <w:rsid w:val="00223CAA"/>
    <w:rsid w:val="0022418D"/>
    <w:rsid w:val="0022436C"/>
    <w:rsid w:val="00224753"/>
    <w:rsid w:val="00224FC3"/>
    <w:rsid w:val="0022584B"/>
    <w:rsid w:val="00226779"/>
    <w:rsid w:val="0022685B"/>
    <w:rsid w:val="00226BA4"/>
    <w:rsid w:val="00227624"/>
    <w:rsid w:val="0023012C"/>
    <w:rsid w:val="00230744"/>
    <w:rsid w:val="00230A83"/>
    <w:rsid w:val="00230BBA"/>
    <w:rsid w:val="00230F66"/>
    <w:rsid w:val="00231367"/>
    <w:rsid w:val="002314B1"/>
    <w:rsid w:val="002318A4"/>
    <w:rsid w:val="00231A2B"/>
    <w:rsid w:val="0023210D"/>
    <w:rsid w:val="002328F4"/>
    <w:rsid w:val="002336E6"/>
    <w:rsid w:val="002340A1"/>
    <w:rsid w:val="002340AB"/>
    <w:rsid w:val="00234296"/>
    <w:rsid w:val="00234FA5"/>
    <w:rsid w:val="002354C1"/>
    <w:rsid w:val="0023561C"/>
    <w:rsid w:val="00235C5F"/>
    <w:rsid w:val="002360A7"/>
    <w:rsid w:val="00236764"/>
    <w:rsid w:val="00236D06"/>
    <w:rsid w:val="002375A8"/>
    <w:rsid w:val="00237BAC"/>
    <w:rsid w:val="00237C00"/>
    <w:rsid w:val="002400E7"/>
    <w:rsid w:val="002403A9"/>
    <w:rsid w:val="00240758"/>
    <w:rsid w:val="002408E4"/>
    <w:rsid w:val="00240DF5"/>
    <w:rsid w:val="002412DA"/>
    <w:rsid w:val="002413D2"/>
    <w:rsid w:val="0024264D"/>
    <w:rsid w:val="00244153"/>
    <w:rsid w:val="002442CB"/>
    <w:rsid w:val="00245625"/>
    <w:rsid w:val="002463D6"/>
    <w:rsid w:val="002464A9"/>
    <w:rsid w:val="002465CC"/>
    <w:rsid w:val="002465CF"/>
    <w:rsid w:val="00246789"/>
    <w:rsid w:val="00246D07"/>
    <w:rsid w:val="00247596"/>
    <w:rsid w:val="00250113"/>
    <w:rsid w:val="0025018B"/>
    <w:rsid w:val="0025019F"/>
    <w:rsid w:val="0025060E"/>
    <w:rsid w:val="00250A8A"/>
    <w:rsid w:val="00250B5C"/>
    <w:rsid w:val="00250CF3"/>
    <w:rsid w:val="0025103D"/>
    <w:rsid w:val="002512E0"/>
    <w:rsid w:val="002513A5"/>
    <w:rsid w:val="002513E1"/>
    <w:rsid w:val="0025203C"/>
    <w:rsid w:val="00252161"/>
    <w:rsid w:val="00253091"/>
    <w:rsid w:val="002537B7"/>
    <w:rsid w:val="00253D2E"/>
    <w:rsid w:val="002542B0"/>
    <w:rsid w:val="002559FB"/>
    <w:rsid w:val="00256C41"/>
    <w:rsid w:val="00261CA2"/>
    <w:rsid w:val="00261ED9"/>
    <w:rsid w:val="00261F8A"/>
    <w:rsid w:val="00262038"/>
    <w:rsid w:val="002631D6"/>
    <w:rsid w:val="002632AB"/>
    <w:rsid w:val="002636CD"/>
    <w:rsid w:val="00263D3F"/>
    <w:rsid w:val="0026429E"/>
    <w:rsid w:val="0026448B"/>
    <w:rsid w:val="00265056"/>
    <w:rsid w:val="002655E3"/>
    <w:rsid w:val="00265CFD"/>
    <w:rsid w:val="00265EEE"/>
    <w:rsid w:val="002668A9"/>
    <w:rsid w:val="002669A5"/>
    <w:rsid w:val="00266FEA"/>
    <w:rsid w:val="002700D5"/>
    <w:rsid w:val="00270300"/>
    <w:rsid w:val="00270B5D"/>
    <w:rsid w:val="002711A3"/>
    <w:rsid w:val="00271432"/>
    <w:rsid w:val="00271BA4"/>
    <w:rsid w:val="00272068"/>
    <w:rsid w:val="002721E6"/>
    <w:rsid w:val="002725BE"/>
    <w:rsid w:val="002726D9"/>
    <w:rsid w:val="00273120"/>
    <w:rsid w:val="0027323E"/>
    <w:rsid w:val="0027489D"/>
    <w:rsid w:val="002749AF"/>
    <w:rsid w:val="00275A60"/>
    <w:rsid w:val="00275BEA"/>
    <w:rsid w:val="00275E54"/>
    <w:rsid w:val="00276463"/>
    <w:rsid w:val="002769B8"/>
    <w:rsid w:val="00276C77"/>
    <w:rsid w:val="00277038"/>
    <w:rsid w:val="002770FD"/>
    <w:rsid w:val="00277DF6"/>
    <w:rsid w:val="002802FF"/>
    <w:rsid w:val="00280426"/>
    <w:rsid w:val="002804F0"/>
    <w:rsid w:val="00280575"/>
    <w:rsid w:val="002821A5"/>
    <w:rsid w:val="00282976"/>
    <w:rsid w:val="00283111"/>
    <w:rsid w:val="00283D70"/>
    <w:rsid w:val="00283E81"/>
    <w:rsid w:val="002840F8"/>
    <w:rsid w:val="00284A45"/>
    <w:rsid w:val="00285B03"/>
    <w:rsid w:val="00286C85"/>
    <w:rsid w:val="0028765C"/>
    <w:rsid w:val="00287848"/>
    <w:rsid w:val="00287F1C"/>
    <w:rsid w:val="00290093"/>
    <w:rsid w:val="00290502"/>
    <w:rsid w:val="00291F7A"/>
    <w:rsid w:val="0029296E"/>
    <w:rsid w:val="0029314D"/>
    <w:rsid w:val="00293EEC"/>
    <w:rsid w:val="0029501A"/>
    <w:rsid w:val="0029515E"/>
    <w:rsid w:val="00295822"/>
    <w:rsid w:val="00296775"/>
    <w:rsid w:val="002968F5"/>
    <w:rsid w:val="00297546"/>
    <w:rsid w:val="002A00F4"/>
    <w:rsid w:val="002A06F8"/>
    <w:rsid w:val="002A0AF6"/>
    <w:rsid w:val="002A0CDA"/>
    <w:rsid w:val="002A0D14"/>
    <w:rsid w:val="002A0E49"/>
    <w:rsid w:val="002A177F"/>
    <w:rsid w:val="002A30DE"/>
    <w:rsid w:val="002A3718"/>
    <w:rsid w:val="002A3B81"/>
    <w:rsid w:val="002A47D8"/>
    <w:rsid w:val="002A482D"/>
    <w:rsid w:val="002A485C"/>
    <w:rsid w:val="002A535B"/>
    <w:rsid w:val="002A59A4"/>
    <w:rsid w:val="002A5A39"/>
    <w:rsid w:val="002A5B58"/>
    <w:rsid w:val="002A68C2"/>
    <w:rsid w:val="002A7102"/>
    <w:rsid w:val="002A731C"/>
    <w:rsid w:val="002A74C7"/>
    <w:rsid w:val="002A75FF"/>
    <w:rsid w:val="002A7AEC"/>
    <w:rsid w:val="002B0503"/>
    <w:rsid w:val="002B0D36"/>
    <w:rsid w:val="002B0EF6"/>
    <w:rsid w:val="002B17B5"/>
    <w:rsid w:val="002B1925"/>
    <w:rsid w:val="002B1EA3"/>
    <w:rsid w:val="002B2383"/>
    <w:rsid w:val="002B2C70"/>
    <w:rsid w:val="002B31D3"/>
    <w:rsid w:val="002B3E99"/>
    <w:rsid w:val="002B41DD"/>
    <w:rsid w:val="002B44CC"/>
    <w:rsid w:val="002B45DE"/>
    <w:rsid w:val="002B585D"/>
    <w:rsid w:val="002B5E22"/>
    <w:rsid w:val="002B63FD"/>
    <w:rsid w:val="002B6565"/>
    <w:rsid w:val="002B67CF"/>
    <w:rsid w:val="002B775F"/>
    <w:rsid w:val="002B7A38"/>
    <w:rsid w:val="002B7CF4"/>
    <w:rsid w:val="002C0B37"/>
    <w:rsid w:val="002C1587"/>
    <w:rsid w:val="002C25BD"/>
    <w:rsid w:val="002C300F"/>
    <w:rsid w:val="002C332B"/>
    <w:rsid w:val="002C3756"/>
    <w:rsid w:val="002C37C5"/>
    <w:rsid w:val="002C507A"/>
    <w:rsid w:val="002C6A2D"/>
    <w:rsid w:val="002C6FBC"/>
    <w:rsid w:val="002C6FFC"/>
    <w:rsid w:val="002C7126"/>
    <w:rsid w:val="002D02BD"/>
    <w:rsid w:val="002D0598"/>
    <w:rsid w:val="002D0618"/>
    <w:rsid w:val="002D06E2"/>
    <w:rsid w:val="002D0874"/>
    <w:rsid w:val="002D2CF0"/>
    <w:rsid w:val="002D3122"/>
    <w:rsid w:val="002D3144"/>
    <w:rsid w:val="002D3182"/>
    <w:rsid w:val="002D3DD5"/>
    <w:rsid w:val="002D3ED8"/>
    <w:rsid w:val="002D4790"/>
    <w:rsid w:val="002D5451"/>
    <w:rsid w:val="002D6069"/>
    <w:rsid w:val="002D60D2"/>
    <w:rsid w:val="002D6665"/>
    <w:rsid w:val="002D66D5"/>
    <w:rsid w:val="002D6876"/>
    <w:rsid w:val="002D694E"/>
    <w:rsid w:val="002D6A51"/>
    <w:rsid w:val="002D734F"/>
    <w:rsid w:val="002D7457"/>
    <w:rsid w:val="002E055A"/>
    <w:rsid w:val="002E0EA9"/>
    <w:rsid w:val="002E1243"/>
    <w:rsid w:val="002E1CF6"/>
    <w:rsid w:val="002E1D44"/>
    <w:rsid w:val="002E1F58"/>
    <w:rsid w:val="002E2061"/>
    <w:rsid w:val="002E24F1"/>
    <w:rsid w:val="002E2838"/>
    <w:rsid w:val="002E29E4"/>
    <w:rsid w:val="002E2B41"/>
    <w:rsid w:val="002E3135"/>
    <w:rsid w:val="002E3FDA"/>
    <w:rsid w:val="002E4200"/>
    <w:rsid w:val="002E4698"/>
    <w:rsid w:val="002E4ECD"/>
    <w:rsid w:val="002E5D6E"/>
    <w:rsid w:val="002E6BDF"/>
    <w:rsid w:val="002E72DA"/>
    <w:rsid w:val="002E7B27"/>
    <w:rsid w:val="002E7F97"/>
    <w:rsid w:val="002F035D"/>
    <w:rsid w:val="002F06BC"/>
    <w:rsid w:val="002F0798"/>
    <w:rsid w:val="002F1A13"/>
    <w:rsid w:val="002F1B87"/>
    <w:rsid w:val="002F1E76"/>
    <w:rsid w:val="002F2502"/>
    <w:rsid w:val="002F29E8"/>
    <w:rsid w:val="002F343F"/>
    <w:rsid w:val="002F403F"/>
    <w:rsid w:val="002F407E"/>
    <w:rsid w:val="002F40F2"/>
    <w:rsid w:val="002F5A34"/>
    <w:rsid w:val="002F5BCA"/>
    <w:rsid w:val="002F6156"/>
    <w:rsid w:val="002F616A"/>
    <w:rsid w:val="002F63DE"/>
    <w:rsid w:val="002F7503"/>
    <w:rsid w:val="002F7731"/>
    <w:rsid w:val="00300220"/>
    <w:rsid w:val="00300781"/>
    <w:rsid w:val="003009CF"/>
    <w:rsid w:val="00300E25"/>
    <w:rsid w:val="0030150A"/>
    <w:rsid w:val="00301518"/>
    <w:rsid w:val="00301EB2"/>
    <w:rsid w:val="00302566"/>
    <w:rsid w:val="00302930"/>
    <w:rsid w:val="00302ACA"/>
    <w:rsid w:val="00302D0E"/>
    <w:rsid w:val="00303594"/>
    <w:rsid w:val="00303DB8"/>
    <w:rsid w:val="00304B09"/>
    <w:rsid w:val="00304B94"/>
    <w:rsid w:val="00304CAE"/>
    <w:rsid w:val="003051F3"/>
    <w:rsid w:val="00305434"/>
    <w:rsid w:val="003056DF"/>
    <w:rsid w:val="00305AFB"/>
    <w:rsid w:val="003064E1"/>
    <w:rsid w:val="003065C5"/>
    <w:rsid w:val="00306EEA"/>
    <w:rsid w:val="003070DC"/>
    <w:rsid w:val="00307EC5"/>
    <w:rsid w:val="00310A84"/>
    <w:rsid w:val="00311D00"/>
    <w:rsid w:val="003125D4"/>
    <w:rsid w:val="00312BA9"/>
    <w:rsid w:val="00312DDC"/>
    <w:rsid w:val="00313BC1"/>
    <w:rsid w:val="0031426C"/>
    <w:rsid w:val="003146B7"/>
    <w:rsid w:val="00314DFF"/>
    <w:rsid w:val="00316153"/>
    <w:rsid w:val="0031639F"/>
    <w:rsid w:val="00316554"/>
    <w:rsid w:val="0031714A"/>
    <w:rsid w:val="00320834"/>
    <w:rsid w:val="00320DB6"/>
    <w:rsid w:val="003223D3"/>
    <w:rsid w:val="003224C8"/>
    <w:rsid w:val="0032269B"/>
    <w:rsid w:val="00322ABC"/>
    <w:rsid w:val="00322B62"/>
    <w:rsid w:val="00322EA5"/>
    <w:rsid w:val="0032302B"/>
    <w:rsid w:val="00323276"/>
    <w:rsid w:val="0032342C"/>
    <w:rsid w:val="00323E18"/>
    <w:rsid w:val="00323F15"/>
    <w:rsid w:val="0032415E"/>
    <w:rsid w:val="00324643"/>
    <w:rsid w:val="00324B97"/>
    <w:rsid w:val="00325021"/>
    <w:rsid w:val="00325646"/>
    <w:rsid w:val="00325830"/>
    <w:rsid w:val="00325D04"/>
    <w:rsid w:val="00325E67"/>
    <w:rsid w:val="00326709"/>
    <w:rsid w:val="0032695F"/>
    <w:rsid w:val="00327B5E"/>
    <w:rsid w:val="00327EB9"/>
    <w:rsid w:val="00330B6C"/>
    <w:rsid w:val="00330C66"/>
    <w:rsid w:val="003312B5"/>
    <w:rsid w:val="00331919"/>
    <w:rsid w:val="00331B9A"/>
    <w:rsid w:val="00331C45"/>
    <w:rsid w:val="0033207A"/>
    <w:rsid w:val="0033358E"/>
    <w:rsid w:val="0033383E"/>
    <w:rsid w:val="0033489A"/>
    <w:rsid w:val="003350E2"/>
    <w:rsid w:val="003352EF"/>
    <w:rsid w:val="003355BD"/>
    <w:rsid w:val="00335CE2"/>
    <w:rsid w:val="003365E1"/>
    <w:rsid w:val="003368E8"/>
    <w:rsid w:val="003377C8"/>
    <w:rsid w:val="003379D7"/>
    <w:rsid w:val="00340170"/>
    <w:rsid w:val="003401EE"/>
    <w:rsid w:val="00340B8C"/>
    <w:rsid w:val="00341BA6"/>
    <w:rsid w:val="00341E7C"/>
    <w:rsid w:val="00341F3E"/>
    <w:rsid w:val="00342837"/>
    <w:rsid w:val="00342BB4"/>
    <w:rsid w:val="0034333C"/>
    <w:rsid w:val="003435E5"/>
    <w:rsid w:val="003437E4"/>
    <w:rsid w:val="0034400F"/>
    <w:rsid w:val="003440D3"/>
    <w:rsid w:val="00344269"/>
    <w:rsid w:val="00344273"/>
    <w:rsid w:val="00345B80"/>
    <w:rsid w:val="00345F05"/>
    <w:rsid w:val="0034617B"/>
    <w:rsid w:val="00346623"/>
    <w:rsid w:val="00346DC9"/>
    <w:rsid w:val="00350201"/>
    <w:rsid w:val="00350978"/>
    <w:rsid w:val="00350D29"/>
    <w:rsid w:val="003510AB"/>
    <w:rsid w:val="003515B4"/>
    <w:rsid w:val="003533F6"/>
    <w:rsid w:val="003537F4"/>
    <w:rsid w:val="003537FC"/>
    <w:rsid w:val="003543C4"/>
    <w:rsid w:val="00354485"/>
    <w:rsid w:val="00355864"/>
    <w:rsid w:val="003559F6"/>
    <w:rsid w:val="00355ECF"/>
    <w:rsid w:val="003560C9"/>
    <w:rsid w:val="0035628A"/>
    <w:rsid w:val="0035651B"/>
    <w:rsid w:val="00357904"/>
    <w:rsid w:val="00357C00"/>
    <w:rsid w:val="00357D86"/>
    <w:rsid w:val="00360419"/>
    <w:rsid w:val="00360522"/>
    <w:rsid w:val="003609B3"/>
    <w:rsid w:val="00360E61"/>
    <w:rsid w:val="00360F67"/>
    <w:rsid w:val="00361D59"/>
    <w:rsid w:val="00361E75"/>
    <w:rsid w:val="003620CB"/>
    <w:rsid w:val="0036253E"/>
    <w:rsid w:val="00362D16"/>
    <w:rsid w:val="003632AA"/>
    <w:rsid w:val="003634BF"/>
    <w:rsid w:val="003635CC"/>
    <w:rsid w:val="003637EA"/>
    <w:rsid w:val="00363C56"/>
    <w:rsid w:val="00364248"/>
    <w:rsid w:val="00364A2E"/>
    <w:rsid w:val="00365AEF"/>
    <w:rsid w:val="00365CC3"/>
    <w:rsid w:val="00365E8D"/>
    <w:rsid w:val="003660F0"/>
    <w:rsid w:val="0037024C"/>
    <w:rsid w:val="003705C4"/>
    <w:rsid w:val="003705CB"/>
    <w:rsid w:val="00370E7A"/>
    <w:rsid w:val="00371031"/>
    <w:rsid w:val="0037117B"/>
    <w:rsid w:val="00371317"/>
    <w:rsid w:val="003715A8"/>
    <w:rsid w:val="00371AF4"/>
    <w:rsid w:val="00371AFE"/>
    <w:rsid w:val="0037210B"/>
    <w:rsid w:val="0037258A"/>
    <w:rsid w:val="00372992"/>
    <w:rsid w:val="00372CC0"/>
    <w:rsid w:val="00373267"/>
    <w:rsid w:val="003739B4"/>
    <w:rsid w:val="00373D0A"/>
    <w:rsid w:val="003746A0"/>
    <w:rsid w:val="003746AC"/>
    <w:rsid w:val="003747C9"/>
    <w:rsid w:val="00374C4F"/>
    <w:rsid w:val="00374D22"/>
    <w:rsid w:val="003752DE"/>
    <w:rsid w:val="00375885"/>
    <w:rsid w:val="00375C4D"/>
    <w:rsid w:val="00376650"/>
    <w:rsid w:val="00376731"/>
    <w:rsid w:val="00376B6A"/>
    <w:rsid w:val="003770C0"/>
    <w:rsid w:val="003770EC"/>
    <w:rsid w:val="00377119"/>
    <w:rsid w:val="00377CDB"/>
    <w:rsid w:val="00380FE7"/>
    <w:rsid w:val="0038133B"/>
    <w:rsid w:val="00381B53"/>
    <w:rsid w:val="00382055"/>
    <w:rsid w:val="00382214"/>
    <w:rsid w:val="00382780"/>
    <w:rsid w:val="00382874"/>
    <w:rsid w:val="00382C04"/>
    <w:rsid w:val="003830CE"/>
    <w:rsid w:val="0038411B"/>
    <w:rsid w:val="00385016"/>
    <w:rsid w:val="00385EAC"/>
    <w:rsid w:val="003870E7"/>
    <w:rsid w:val="00387158"/>
    <w:rsid w:val="003878DB"/>
    <w:rsid w:val="00387B7E"/>
    <w:rsid w:val="00390F1D"/>
    <w:rsid w:val="00390F71"/>
    <w:rsid w:val="00391371"/>
    <w:rsid w:val="00391AD3"/>
    <w:rsid w:val="00391C90"/>
    <w:rsid w:val="0039244F"/>
    <w:rsid w:val="00392E21"/>
    <w:rsid w:val="00392E58"/>
    <w:rsid w:val="00393FFD"/>
    <w:rsid w:val="00394508"/>
    <w:rsid w:val="00394BAE"/>
    <w:rsid w:val="003954FF"/>
    <w:rsid w:val="003958ED"/>
    <w:rsid w:val="003979AA"/>
    <w:rsid w:val="003A0D67"/>
    <w:rsid w:val="003A1440"/>
    <w:rsid w:val="003A14B4"/>
    <w:rsid w:val="003A2535"/>
    <w:rsid w:val="003A2AEE"/>
    <w:rsid w:val="003A335E"/>
    <w:rsid w:val="003A3ECF"/>
    <w:rsid w:val="003A4063"/>
    <w:rsid w:val="003A4171"/>
    <w:rsid w:val="003A4706"/>
    <w:rsid w:val="003A506B"/>
    <w:rsid w:val="003A508F"/>
    <w:rsid w:val="003A521D"/>
    <w:rsid w:val="003A53AC"/>
    <w:rsid w:val="003A56AE"/>
    <w:rsid w:val="003A5913"/>
    <w:rsid w:val="003A62A7"/>
    <w:rsid w:val="003A68D0"/>
    <w:rsid w:val="003A6BB8"/>
    <w:rsid w:val="003A7276"/>
    <w:rsid w:val="003A7478"/>
    <w:rsid w:val="003A7598"/>
    <w:rsid w:val="003A75C6"/>
    <w:rsid w:val="003A75FB"/>
    <w:rsid w:val="003A7B9B"/>
    <w:rsid w:val="003B0B45"/>
    <w:rsid w:val="003B1B49"/>
    <w:rsid w:val="003B1E42"/>
    <w:rsid w:val="003B2195"/>
    <w:rsid w:val="003B23B2"/>
    <w:rsid w:val="003B252B"/>
    <w:rsid w:val="003B2883"/>
    <w:rsid w:val="003B2C48"/>
    <w:rsid w:val="003B3463"/>
    <w:rsid w:val="003B4744"/>
    <w:rsid w:val="003B4967"/>
    <w:rsid w:val="003B4B4F"/>
    <w:rsid w:val="003B579F"/>
    <w:rsid w:val="003B5ABE"/>
    <w:rsid w:val="003B67B0"/>
    <w:rsid w:val="003B6AA9"/>
    <w:rsid w:val="003B74FF"/>
    <w:rsid w:val="003B7B34"/>
    <w:rsid w:val="003B7B62"/>
    <w:rsid w:val="003C0896"/>
    <w:rsid w:val="003C092A"/>
    <w:rsid w:val="003C12F2"/>
    <w:rsid w:val="003C19D3"/>
    <w:rsid w:val="003C1EB6"/>
    <w:rsid w:val="003C205B"/>
    <w:rsid w:val="003C21F2"/>
    <w:rsid w:val="003C21F9"/>
    <w:rsid w:val="003C282E"/>
    <w:rsid w:val="003C3D44"/>
    <w:rsid w:val="003C45EF"/>
    <w:rsid w:val="003C46E2"/>
    <w:rsid w:val="003C5410"/>
    <w:rsid w:val="003C5C74"/>
    <w:rsid w:val="003C661A"/>
    <w:rsid w:val="003C6DBD"/>
    <w:rsid w:val="003C7BCB"/>
    <w:rsid w:val="003C7E19"/>
    <w:rsid w:val="003D01B9"/>
    <w:rsid w:val="003D15D0"/>
    <w:rsid w:val="003D17E6"/>
    <w:rsid w:val="003D2447"/>
    <w:rsid w:val="003D2F88"/>
    <w:rsid w:val="003D420C"/>
    <w:rsid w:val="003D469C"/>
    <w:rsid w:val="003D4929"/>
    <w:rsid w:val="003D4977"/>
    <w:rsid w:val="003D4C2E"/>
    <w:rsid w:val="003D4C91"/>
    <w:rsid w:val="003D56E8"/>
    <w:rsid w:val="003D61DB"/>
    <w:rsid w:val="003D6584"/>
    <w:rsid w:val="003D7C2C"/>
    <w:rsid w:val="003D7ECF"/>
    <w:rsid w:val="003E008B"/>
    <w:rsid w:val="003E0530"/>
    <w:rsid w:val="003E147B"/>
    <w:rsid w:val="003E1974"/>
    <w:rsid w:val="003E198A"/>
    <w:rsid w:val="003E1D14"/>
    <w:rsid w:val="003E2A77"/>
    <w:rsid w:val="003E3370"/>
    <w:rsid w:val="003E3854"/>
    <w:rsid w:val="003E3A6F"/>
    <w:rsid w:val="003E4418"/>
    <w:rsid w:val="003E4612"/>
    <w:rsid w:val="003E491D"/>
    <w:rsid w:val="003E4F22"/>
    <w:rsid w:val="003E57D5"/>
    <w:rsid w:val="003E5819"/>
    <w:rsid w:val="003E6934"/>
    <w:rsid w:val="003E6A77"/>
    <w:rsid w:val="003E6B53"/>
    <w:rsid w:val="003E7E12"/>
    <w:rsid w:val="003F021F"/>
    <w:rsid w:val="003F0FA8"/>
    <w:rsid w:val="003F17BC"/>
    <w:rsid w:val="003F17DB"/>
    <w:rsid w:val="003F192A"/>
    <w:rsid w:val="003F1CF7"/>
    <w:rsid w:val="003F2329"/>
    <w:rsid w:val="003F2DA0"/>
    <w:rsid w:val="003F2E91"/>
    <w:rsid w:val="003F3090"/>
    <w:rsid w:val="003F34FB"/>
    <w:rsid w:val="003F37E7"/>
    <w:rsid w:val="003F4020"/>
    <w:rsid w:val="003F4145"/>
    <w:rsid w:val="003F4160"/>
    <w:rsid w:val="003F4585"/>
    <w:rsid w:val="003F48CA"/>
    <w:rsid w:val="003F50A3"/>
    <w:rsid w:val="003F5696"/>
    <w:rsid w:val="003F58C5"/>
    <w:rsid w:val="003F5920"/>
    <w:rsid w:val="003F6658"/>
    <w:rsid w:val="003F6EED"/>
    <w:rsid w:val="003F750B"/>
    <w:rsid w:val="003F7C18"/>
    <w:rsid w:val="003F7C69"/>
    <w:rsid w:val="003F7E15"/>
    <w:rsid w:val="004005ED"/>
    <w:rsid w:val="00400861"/>
    <w:rsid w:val="004016AB"/>
    <w:rsid w:val="00401B34"/>
    <w:rsid w:val="00402184"/>
    <w:rsid w:val="00402FDD"/>
    <w:rsid w:val="004045F2"/>
    <w:rsid w:val="004048FC"/>
    <w:rsid w:val="004052CC"/>
    <w:rsid w:val="004058C9"/>
    <w:rsid w:val="00405EEC"/>
    <w:rsid w:val="0040653A"/>
    <w:rsid w:val="00406AEB"/>
    <w:rsid w:val="00407285"/>
    <w:rsid w:val="004076EA"/>
    <w:rsid w:val="00407B65"/>
    <w:rsid w:val="00407C6F"/>
    <w:rsid w:val="00410B67"/>
    <w:rsid w:val="0041113D"/>
    <w:rsid w:val="00411785"/>
    <w:rsid w:val="00411D51"/>
    <w:rsid w:val="00411FA6"/>
    <w:rsid w:val="00412323"/>
    <w:rsid w:val="00412BC1"/>
    <w:rsid w:val="004134BF"/>
    <w:rsid w:val="004135FE"/>
    <w:rsid w:val="00413B1A"/>
    <w:rsid w:val="00414B03"/>
    <w:rsid w:val="00414CA4"/>
    <w:rsid w:val="00414CE6"/>
    <w:rsid w:val="00414EF4"/>
    <w:rsid w:val="0041536D"/>
    <w:rsid w:val="00415BF2"/>
    <w:rsid w:val="00415EDD"/>
    <w:rsid w:val="00417A1B"/>
    <w:rsid w:val="00417B52"/>
    <w:rsid w:val="00417C64"/>
    <w:rsid w:val="00417FF2"/>
    <w:rsid w:val="004217A5"/>
    <w:rsid w:val="00422230"/>
    <w:rsid w:val="00423DDE"/>
    <w:rsid w:val="00423FB5"/>
    <w:rsid w:val="00424165"/>
    <w:rsid w:val="00424A9A"/>
    <w:rsid w:val="00424C8D"/>
    <w:rsid w:val="004251AF"/>
    <w:rsid w:val="0042533C"/>
    <w:rsid w:val="00425443"/>
    <w:rsid w:val="004257A9"/>
    <w:rsid w:val="00425919"/>
    <w:rsid w:val="00426A0F"/>
    <w:rsid w:val="00427175"/>
    <w:rsid w:val="00427971"/>
    <w:rsid w:val="00427E93"/>
    <w:rsid w:val="0043131C"/>
    <w:rsid w:val="004315D1"/>
    <w:rsid w:val="004326B2"/>
    <w:rsid w:val="0043273A"/>
    <w:rsid w:val="0043390B"/>
    <w:rsid w:val="00433C0C"/>
    <w:rsid w:val="004340E7"/>
    <w:rsid w:val="00435169"/>
    <w:rsid w:val="004352B5"/>
    <w:rsid w:val="00435628"/>
    <w:rsid w:val="0043620B"/>
    <w:rsid w:val="0043629D"/>
    <w:rsid w:val="00436568"/>
    <w:rsid w:val="004366B3"/>
    <w:rsid w:val="00436B97"/>
    <w:rsid w:val="00436D16"/>
    <w:rsid w:val="00437428"/>
    <w:rsid w:val="00440DA8"/>
    <w:rsid w:val="00440E29"/>
    <w:rsid w:val="00442327"/>
    <w:rsid w:val="004434B6"/>
    <w:rsid w:val="00443DAF"/>
    <w:rsid w:val="00444A2B"/>
    <w:rsid w:val="00444E02"/>
    <w:rsid w:val="00445CC1"/>
    <w:rsid w:val="004460FA"/>
    <w:rsid w:val="00446C80"/>
    <w:rsid w:val="004477AC"/>
    <w:rsid w:val="004500F2"/>
    <w:rsid w:val="0045094E"/>
    <w:rsid w:val="00450A76"/>
    <w:rsid w:val="00450DC5"/>
    <w:rsid w:val="00451151"/>
    <w:rsid w:val="00451266"/>
    <w:rsid w:val="00451397"/>
    <w:rsid w:val="00451F2D"/>
    <w:rsid w:val="00452D98"/>
    <w:rsid w:val="0045312D"/>
    <w:rsid w:val="00453EC5"/>
    <w:rsid w:val="00453FE7"/>
    <w:rsid w:val="00454B22"/>
    <w:rsid w:val="00455970"/>
    <w:rsid w:val="004567D4"/>
    <w:rsid w:val="00456F53"/>
    <w:rsid w:val="0045704E"/>
    <w:rsid w:val="00457CEE"/>
    <w:rsid w:val="00457D71"/>
    <w:rsid w:val="004607CA"/>
    <w:rsid w:val="00460956"/>
    <w:rsid w:val="00460A45"/>
    <w:rsid w:val="004611D7"/>
    <w:rsid w:val="00461525"/>
    <w:rsid w:val="00461B73"/>
    <w:rsid w:val="00461E56"/>
    <w:rsid w:val="00462EC2"/>
    <w:rsid w:val="00463201"/>
    <w:rsid w:val="004638E9"/>
    <w:rsid w:val="00463E46"/>
    <w:rsid w:val="004648C3"/>
    <w:rsid w:val="004651F3"/>
    <w:rsid w:val="00465E93"/>
    <w:rsid w:val="0046686B"/>
    <w:rsid w:val="00466B7F"/>
    <w:rsid w:val="00466EEA"/>
    <w:rsid w:val="00467965"/>
    <w:rsid w:val="00470221"/>
    <w:rsid w:val="004702EC"/>
    <w:rsid w:val="0047033D"/>
    <w:rsid w:val="00470B08"/>
    <w:rsid w:val="00470B27"/>
    <w:rsid w:val="00470F74"/>
    <w:rsid w:val="00471D4A"/>
    <w:rsid w:val="00471D8E"/>
    <w:rsid w:val="00473A91"/>
    <w:rsid w:val="00473AEE"/>
    <w:rsid w:val="0047439C"/>
    <w:rsid w:val="00474B22"/>
    <w:rsid w:val="00474BE9"/>
    <w:rsid w:val="00474DDB"/>
    <w:rsid w:val="004756BA"/>
    <w:rsid w:val="00476530"/>
    <w:rsid w:val="00476B21"/>
    <w:rsid w:val="00476F7A"/>
    <w:rsid w:val="00477090"/>
    <w:rsid w:val="0047771E"/>
    <w:rsid w:val="00477C9A"/>
    <w:rsid w:val="0048004B"/>
    <w:rsid w:val="00480797"/>
    <w:rsid w:val="0048112D"/>
    <w:rsid w:val="0048219E"/>
    <w:rsid w:val="00482838"/>
    <w:rsid w:val="004840E3"/>
    <w:rsid w:val="004843F2"/>
    <w:rsid w:val="00484846"/>
    <w:rsid w:val="00484D46"/>
    <w:rsid w:val="004850ED"/>
    <w:rsid w:val="0048535A"/>
    <w:rsid w:val="00485686"/>
    <w:rsid w:val="00485985"/>
    <w:rsid w:val="00486293"/>
    <w:rsid w:val="00486677"/>
    <w:rsid w:val="004870CA"/>
    <w:rsid w:val="00487DFA"/>
    <w:rsid w:val="00487EC4"/>
    <w:rsid w:val="0049056B"/>
    <w:rsid w:val="00491B77"/>
    <w:rsid w:val="00491E9F"/>
    <w:rsid w:val="004924AB"/>
    <w:rsid w:val="0049254A"/>
    <w:rsid w:val="00492642"/>
    <w:rsid w:val="00492CEE"/>
    <w:rsid w:val="004930DB"/>
    <w:rsid w:val="0049362D"/>
    <w:rsid w:val="00493926"/>
    <w:rsid w:val="00494115"/>
    <w:rsid w:val="00495AC8"/>
    <w:rsid w:val="004960DA"/>
    <w:rsid w:val="00496880"/>
    <w:rsid w:val="00496B8F"/>
    <w:rsid w:val="00497047"/>
    <w:rsid w:val="00497E2D"/>
    <w:rsid w:val="004A11CB"/>
    <w:rsid w:val="004A1F6A"/>
    <w:rsid w:val="004A38C6"/>
    <w:rsid w:val="004A41CB"/>
    <w:rsid w:val="004A46E2"/>
    <w:rsid w:val="004A4CC1"/>
    <w:rsid w:val="004A4D54"/>
    <w:rsid w:val="004A56DD"/>
    <w:rsid w:val="004A65FD"/>
    <w:rsid w:val="004A66A3"/>
    <w:rsid w:val="004A68A9"/>
    <w:rsid w:val="004A6C22"/>
    <w:rsid w:val="004A713D"/>
    <w:rsid w:val="004A7943"/>
    <w:rsid w:val="004A7D7D"/>
    <w:rsid w:val="004B01FC"/>
    <w:rsid w:val="004B07FA"/>
    <w:rsid w:val="004B19A0"/>
    <w:rsid w:val="004B1BD7"/>
    <w:rsid w:val="004B1DCE"/>
    <w:rsid w:val="004B3345"/>
    <w:rsid w:val="004B34F1"/>
    <w:rsid w:val="004B416A"/>
    <w:rsid w:val="004B41DF"/>
    <w:rsid w:val="004B430C"/>
    <w:rsid w:val="004B45B7"/>
    <w:rsid w:val="004B479A"/>
    <w:rsid w:val="004B5505"/>
    <w:rsid w:val="004B5B19"/>
    <w:rsid w:val="004B5FD3"/>
    <w:rsid w:val="004B61C1"/>
    <w:rsid w:val="004B7067"/>
    <w:rsid w:val="004B7744"/>
    <w:rsid w:val="004B77B1"/>
    <w:rsid w:val="004B7E05"/>
    <w:rsid w:val="004B7EDF"/>
    <w:rsid w:val="004C0D35"/>
    <w:rsid w:val="004C1460"/>
    <w:rsid w:val="004C1ECA"/>
    <w:rsid w:val="004C28E4"/>
    <w:rsid w:val="004C3206"/>
    <w:rsid w:val="004C334F"/>
    <w:rsid w:val="004C3EBA"/>
    <w:rsid w:val="004C4A7C"/>
    <w:rsid w:val="004C4AD8"/>
    <w:rsid w:val="004C522B"/>
    <w:rsid w:val="004C54D4"/>
    <w:rsid w:val="004C5A23"/>
    <w:rsid w:val="004C65A0"/>
    <w:rsid w:val="004C67C9"/>
    <w:rsid w:val="004C6A84"/>
    <w:rsid w:val="004C6E6F"/>
    <w:rsid w:val="004C7F2E"/>
    <w:rsid w:val="004D08B1"/>
    <w:rsid w:val="004D0B75"/>
    <w:rsid w:val="004D1225"/>
    <w:rsid w:val="004D12DC"/>
    <w:rsid w:val="004D2117"/>
    <w:rsid w:val="004D21C7"/>
    <w:rsid w:val="004D36EA"/>
    <w:rsid w:val="004D3ECF"/>
    <w:rsid w:val="004D5A8F"/>
    <w:rsid w:val="004D7208"/>
    <w:rsid w:val="004D73CB"/>
    <w:rsid w:val="004D7ADC"/>
    <w:rsid w:val="004E071D"/>
    <w:rsid w:val="004E0D9F"/>
    <w:rsid w:val="004E1081"/>
    <w:rsid w:val="004E1968"/>
    <w:rsid w:val="004E1EAC"/>
    <w:rsid w:val="004E27AB"/>
    <w:rsid w:val="004E3F2E"/>
    <w:rsid w:val="004E4771"/>
    <w:rsid w:val="004E5180"/>
    <w:rsid w:val="004E5971"/>
    <w:rsid w:val="004E5A16"/>
    <w:rsid w:val="004E64A8"/>
    <w:rsid w:val="004E657B"/>
    <w:rsid w:val="004E7DB3"/>
    <w:rsid w:val="004E7E2C"/>
    <w:rsid w:val="004F031E"/>
    <w:rsid w:val="004F0E3B"/>
    <w:rsid w:val="004F0F8B"/>
    <w:rsid w:val="004F1651"/>
    <w:rsid w:val="004F2168"/>
    <w:rsid w:val="004F2FBA"/>
    <w:rsid w:val="004F36F0"/>
    <w:rsid w:val="004F3C9D"/>
    <w:rsid w:val="004F509F"/>
    <w:rsid w:val="004F5158"/>
    <w:rsid w:val="004F51CC"/>
    <w:rsid w:val="004F537F"/>
    <w:rsid w:val="004F59B0"/>
    <w:rsid w:val="004F5B1B"/>
    <w:rsid w:val="004F6632"/>
    <w:rsid w:val="004F6B83"/>
    <w:rsid w:val="004F6DE8"/>
    <w:rsid w:val="004F7F27"/>
    <w:rsid w:val="0050045E"/>
    <w:rsid w:val="0050126D"/>
    <w:rsid w:val="005019AB"/>
    <w:rsid w:val="00501CCD"/>
    <w:rsid w:val="00501D0C"/>
    <w:rsid w:val="00501D38"/>
    <w:rsid w:val="00502091"/>
    <w:rsid w:val="00502B80"/>
    <w:rsid w:val="00502D37"/>
    <w:rsid w:val="005031AC"/>
    <w:rsid w:val="005031B1"/>
    <w:rsid w:val="005031D1"/>
    <w:rsid w:val="00503E86"/>
    <w:rsid w:val="0050403C"/>
    <w:rsid w:val="00504316"/>
    <w:rsid w:val="005049F1"/>
    <w:rsid w:val="00504B25"/>
    <w:rsid w:val="00505017"/>
    <w:rsid w:val="00505962"/>
    <w:rsid w:val="00506B2A"/>
    <w:rsid w:val="00506C9E"/>
    <w:rsid w:val="005070A4"/>
    <w:rsid w:val="0050739D"/>
    <w:rsid w:val="00507BA6"/>
    <w:rsid w:val="00510D83"/>
    <w:rsid w:val="005118CD"/>
    <w:rsid w:val="00511A50"/>
    <w:rsid w:val="00511E04"/>
    <w:rsid w:val="00511EED"/>
    <w:rsid w:val="00512158"/>
    <w:rsid w:val="005137CA"/>
    <w:rsid w:val="005138AB"/>
    <w:rsid w:val="005142E4"/>
    <w:rsid w:val="005144DD"/>
    <w:rsid w:val="00514728"/>
    <w:rsid w:val="00516197"/>
    <w:rsid w:val="00516A5D"/>
    <w:rsid w:val="0051702A"/>
    <w:rsid w:val="00517E3C"/>
    <w:rsid w:val="005214A9"/>
    <w:rsid w:val="005217A4"/>
    <w:rsid w:val="00522580"/>
    <w:rsid w:val="00522EB4"/>
    <w:rsid w:val="00523BEF"/>
    <w:rsid w:val="00523FF7"/>
    <w:rsid w:val="0052428F"/>
    <w:rsid w:val="0052431F"/>
    <w:rsid w:val="00524454"/>
    <w:rsid w:val="005244D0"/>
    <w:rsid w:val="00524EC5"/>
    <w:rsid w:val="00524F58"/>
    <w:rsid w:val="0052620E"/>
    <w:rsid w:val="005300E6"/>
    <w:rsid w:val="0053082A"/>
    <w:rsid w:val="00530E58"/>
    <w:rsid w:val="0053165B"/>
    <w:rsid w:val="00532070"/>
    <w:rsid w:val="005320A5"/>
    <w:rsid w:val="00532F6F"/>
    <w:rsid w:val="00533C44"/>
    <w:rsid w:val="005345CA"/>
    <w:rsid w:val="005347D0"/>
    <w:rsid w:val="00534AD9"/>
    <w:rsid w:val="00534DE6"/>
    <w:rsid w:val="00534F90"/>
    <w:rsid w:val="00535663"/>
    <w:rsid w:val="005358BC"/>
    <w:rsid w:val="00535ADA"/>
    <w:rsid w:val="00536FD4"/>
    <w:rsid w:val="005370C3"/>
    <w:rsid w:val="00537188"/>
    <w:rsid w:val="0053719B"/>
    <w:rsid w:val="00537318"/>
    <w:rsid w:val="005375B2"/>
    <w:rsid w:val="00537622"/>
    <w:rsid w:val="00537E69"/>
    <w:rsid w:val="005406DD"/>
    <w:rsid w:val="00540724"/>
    <w:rsid w:val="005408CE"/>
    <w:rsid w:val="00540B39"/>
    <w:rsid w:val="00541409"/>
    <w:rsid w:val="005421AD"/>
    <w:rsid w:val="00542D18"/>
    <w:rsid w:val="00543B42"/>
    <w:rsid w:val="00543E79"/>
    <w:rsid w:val="0054420D"/>
    <w:rsid w:val="00545410"/>
    <w:rsid w:val="00545D92"/>
    <w:rsid w:val="00546BB9"/>
    <w:rsid w:val="00546C7D"/>
    <w:rsid w:val="005472EA"/>
    <w:rsid w:val="00547650"/>
    <w:rsid w:val="005477F0"/>
    <w:rsid w:val="00547E45"/>
    <w:rsid w:val="00547F4A"/>
    <w:rsid w:val="0055030F"/>
    <w:rsid w:val="0055047E"/>
    <w:rsid w:val="0055072E"/>
    <w:rsid w:val="005510D6"/>
    <w:rsid w:val="005512D0"/>
    <w:rsid w:val="005514D3"/>
    <w:rsid w:val="00552584"/>
    <w:rsid w:val="0055281F"/>
    <w:rsid w:val="00553438"/>
    <w:rsid w:val="0055380E"/>
    <w:rsid w:val="0055381C"/>
    <w:rsid w:val="00553981"/>
    <w:rsid w:val="005544F3"/>
    <w:rsid w:val="0055472E"/>
    <w:rsid w:val="005547FB"/>
    <w:rsid w:val="005549FF"/>
    <w:rsid w:val="00554A6D"/>
    <w:rsid w:val="00554B2B"/>
    <w:rsid w:val="00554F31"/>
    <w:rsid w:val="00555193"/>
    <w:rsid w:val="00555696"/>
    <w:rsid w:val="005571F0"/>
    <w:rsid w:val="00557B2C"/>
    <w:rsid w:val="00557B9B"/>
    <w:rsid w:val="00557CB6"/>
    <w:rsid w:val="005614D2"/>
    <w:rsid w:val="005619CD"/>
    <w:rsid w:val="00561D73"/>
    <w:rsid w:val="00562039"/>
    <w:rsid w:val="005620EE"/>
    <w:rsid w:val="00562596"/>
    <w:rsid w:val="005643B5"/>
    <w:rsid w:val="00564639"/>
    <w:rsid w:val="00564B65"/>
    <w:rsid w:val="0056570F"/>
    <w:rsid w:val="005657B4"/>
    <w:rsid w:val="0056632A"/>
    <w:rsid w:val="0056771A"/>
    <w:rsid w:val="00567C08"/>
    <w:rsid w:val="00570186"/>
    <w:rsid w:val="00570217"/>
    <w:rsid w:val="00570366"/>
    <w:rsid w:val="005704E2"/>
    <w:rsid w:val="00570563"/>
    <w:rsid w:val="00570BFD"/>
    <w:rsid w:val="00571877"/>
    <w:rsid w:val="00573061"/>
    <w:rsid w:val="00573919"/>
    <w:rsid w:val="00573A89"/>
    <w:rsid w:val="00573EF9"/>
    <w:rsid w:val="00573F26"/>
    <w:rsid w:val="00573F3B"/>
    <w:rsid w:val="005748C7"/>
    <w:rsid w:val="005757B5"/>
    <w:rsid w:val="00575D7D"/>
    <w:rsid w:val="00575E87"/>
    <w:rsid w:val="00576F50"/>
    <w:rsid w:val="00577216"/>
    <w:rsid w:val="005800F2"/>
    <w:rsid w:val="00580663"/>
    <w:rsid w:val="005808F6"/>
    <w:rsid w:val="00580FEB"/>
    <w:rsid w:val="0058183E"/>
    <w:rsid w:val="00581B45"/>
    <w:rsid w:val="0058237A"/>
    <w:rsid w:val="005824E7"/>
    <w:rsid w:val="0058269F"/>
    <w:rsid w:val="00582C15"/>
    <w:rsid w:val="00582E3A"/>
    <w:rsid w:val="00582EAB"/>
    <w:rsid w:val="005841B3"/>
    <w:rsid w:val="00584FAA"/>
    <w:rsid w:val="0058582F"/>
    <w:rsid w:val="00585E9C"/>
    <w:rsid w:val="005862A8"/>
    <w:rsid w:val="00586613"/>
    <w:rsid w:val="00586EAC"/>
    <w:rsid w:val="005904FA"/>
    <w:rsid w:val="0059074B"/>
    <w:rsid w:val="00591DE3"/>
    <w:rsid w:val="00591E72"/>
    <w:rsid w:val="00593050"/>
    <w:rsid w:val="005932B8"/>
    <w:rsid w:val="00593954"/>
    <w:rsid w:val="00593A65"/>
    <w:rsid w:val="00593B2C"/>
    <w:rsid w:val="00593DCC"/>
    <w:rsid w:val="00594513"/>
    <w:rsid w:val="00594A37"/>
    <w:rsid w:val="00594DDC"/>
    <w:rsid w:val="00594FC5"/>
    <w:rsid w:val="0059543F"/>
    <w:rsid w:val="00595AAC"/>
    <w:rsid w:val="00596708"/>
    <w:rsid w:val="00596951"/>
    <w:rsid w:val="00596AC3"/>
    <w:rsid w:val="00596CFA"/>
    <w:rsid w:val="00597CC3"/>
    <w:rsid w:val="005A007C"/>
    <w:rsid w:val="005A01B6"/>
    <w:rsid w:val="005A082C"/>
    <w:rsid w:val="005A160C"/>
    <w:rsid w:val="005A18B6"/>
    <w:rsid w:val="005A25DC"/>
    <w:rsid w:val="005A2C3D"/>
    <w:rsid w:val="005A2D57"/>
    <w:rsid w:val="005A3BF6"/>
    <w:rsid w:val="005A47F8"/>
    <w:rsid w:val="005A4874"/>
    <w:rsid w:val="005A5313"/>
    <w:rsid w:val="005A5384"/>
    <w:rsid w:val="005A5962"/>
    <w:rsid w:val="005A6355"/>
    <w:rsid w:val="005A7781"/>
    <w:rsid w:val="005A7CA3"/>
    <w:rsid w:val="005B0021"/>
    <w:rsid w:val="005B07CB"/>
    <w:rsid w:val="005B249D"/>
    <w:rsid w:val="005B298D"/>
    <w:rsid w:val="005B2F74"/>
    <w:rsid w:val="005B34CE"/>
    <w:rsid w:val="005B35FC"/>
    <w:rsid w:val="005B381C"/>
    <w:rsid w:val="005B3910"/>
    <w:rsid w:val="005B3DB8"/>
    <w:rsid w:val="005B50CC"/>
    <w:rsid w:val="005B627C"/>
    <w:rsid w:val="005B6C2F"/>
    <w:rsid w:val="005B7068"/>
    <w:rsid w:val="005B7FA9"/>
    <w:rsid w:val="005C0101"/>
    <w:rsid w:val="005C0369"/>
    <w:rsid w:val="005C041A"/>
    <w:rsid w:val="005C0BD6"/>
    <w:rsid w:val="005C11EA"/>
    <w:rsid w:val="005C1A58"/>
    <w:rsid w:val="005C2116"/>
    <w:rsid w:val="005C2275"/>
    <w:rsid w:val="005C24BE"/>
    <w:rsid w:val="005C302A"/>
    <w:rsid w:val="005C34AA"/>
    <w:rsid w:val="005C3F62"/>
    <w:rsid w:val="005C4CBD"/>
    <w:rsid w:val="005C4D85"/>
    <w:rsid w:val="005C5157"/>
    <w:rsid w:val="005C52A8"/>
    <w:rsid w:val="005C5594"/>
    <w:rsid w:val="005C5756"/>
    <w:rsid w:val="005C5954"/>
    <w:rsid w:val="005C5EE5"/>
    <w:rsid w:val="005C6460"/>
    <w:rsid w:val="005C6EC1"/>
    <w:rsid w:val="005D083B"/>
    <w:rsid w:val="005D0B50"/>
    <w:rsid w:val="005D19D7"/>
    <w:rsid w:val="005D1F1E"/>
    <w:rsid w:val="005D3442"/>
    <w:rsid w:val="005D43EF"/>
    <w:rsid w:val="005D46C4"/>
    <w:rsid w:val="005D5010"/>
    <w:rsid w:val="005D6337"/>
    <w:rsid w:val="005D640F"/>
    <w:rsid w:val="005D6677"/>
    <w:rsid w:val="005D69EC"/>
    <w:rsid w:val="005D6ACD"/>
    <w:rsid w:val="005D6CCB"/>
    <w:rsid w:val="005D6F4D"/>
    <w:rsid w:val="005D70A4"/>
    <w:rsid w:val="005D712F"/>
    <w:rsid w:val="005D767F"/>
    <w:rsid w:val="005D77EF"/>
    <w:rsid w:val="005D79FB"/>
    <w:rsid w:val="005D7A4E"/>
    <w:rsid w:val="005D7B5C"/>
    <w:rsid w:val="005D7B61"/>
    <w:rsid w:val="005D7F84"/>
    <w:rsid w:val="005E03EA"/>
    <w:rsid w:val="005E052B"/>
    <w:rsid w:val="005E05B0"/>
    <w:rsid w:val="005E114E"/>
    <w:rsid w:val="005E1D36"/>
    <w:rsid w:val="005E28CC"/>
    <w:rsid w:val="005E2F2A"/>
    <w:rsid w:val="005E3C70"/>
    <w:rsid w:val="005E3F68"/>
    <w:rsid w:val="005E408F"/>
    <w:rsid w:val="005E4C78"/>
    <w:rsid w:val="005E4D15"/>
    <w:rsid w:val="005E5387"/>
    <w:rsid w:val="005E68D9"/>
    <w:rsid w:val="005E6D66"/>
    <w:rsid w:val="005E6F93"/>
    <w:rsid w:val="005E711E"/>
    <w:rsid w:val="005E7246"/>
    <w:rsid w:val="005E730A"/>
    <w:rsid w:val="005F0863"/>
    <w:rsid w:val="005F102E"/>
    <w:rsid w:val="005F1F86"/>
    <w:rsid w:val="005F2C59"/>
    <w:rsid w:val="005F2C9C"/>
    <w:rsid w:val="005F32CA"/>
    <w:rsid w:val="005F412F"/>
    <w:rsid w:val="005F4965"/>
    <w:rsid w:val="005F4C57"/>
    <w:rsid w:val="005F5428"/>
    <w:rsid w:val="005F5A85"/>
    <w:rsid w:val="005F645D"/>
    <w:rsid w:val="005F6BC8"/>
    <w:rsid w:val="005F72B1"/>
    <w:rsid w:val="0060083B"/>
    <w:rsid w:val="0060108D"/>
    <w:rsid w:val="00601CA1"/>
    <w:rsid w:val="00602008"/>
    <w:rsid w:val="00602EC1"/>
    <w:rsid w:val="00603151"/>
    <w:rsid w:val="006031A0"/>
    <w:rsid w:val="00603200"/>
    <w:rsid w:val="00603E4D"/>
    <w:rsid w:val="006040AF"/>
    <w:rsid w:val="00605270"/>
    <w:rsid w:val="00605353"/>
    <w:rsid w:val="006059FE"/>
    <w:rsid w:val="00605DBE"/>
    <w:rsid w:val="006067FB"/>
    <w:rsid w:val="00606B0B"/>
    <w:rsid w:val="00610314"/>
    <w:rsid w:val="00610B1F"/>
    <w:rsid w:val="0061179F"/>
    <w:rsid w:val="00611B19"/>
    <w:rsid w:val="00612469"/>
    <w:rsid w:val="006128A3"/>
    <w:rsid w:val="00613323"/>
    <w:rsid w:val="00613430"/>
    <w:rsid w:val="00613DED"/>
    <w:rsid w:val="00613E17"/>
    <w:rsid w:val="00614541"/>
    <w:rsid w:val="0061654F"/>
    <w:rsid w:val="00616F94"/>
    <w:rsid w:val="00620017"/>
    <w:rsid w:val="006203CB"/>
    <w:rsid w:val="00620832"/>
    <w:rsid w:val="00620E4A"/>
    <w:rsid w:val="00621065"/>
    <w:rsid w:val="00621720"/>
    <w:rsid w:val="0062199F"/>
    <w:rsid w:val="0062215E"/>
    <w:rsid w:val="006227F2"/>
    <w:rsid w:val="00623138"/>
    <w:rsid w:val="006238B8"/>
    <w:rsid w:val="00623CBC"/>
    <w:rsid w:val="00623D32"/>
    <w:rsid w:val="00623DC7"/>
    <w:rsid w:val="00625101"/>
    <w:rsid w:val="00625328"/>
    <w:rsid w:val="00625DAC"/>
    <w:rsid w:val="0062600D"/>
    <w:rsid w:val="00626212"/>
    <w:rsid w:val="006269C8"/>
    <w:rsid w:val="00627E73"/>
    <w:rsid w:val="006300BE"/>
    <w:rsid w:val="006308BB"/>
    <w:rsid w:val="00630CDF"/>
    <w:rsid w:val="00631719"/>
    <w:rsid w:val="0063177E"/>
    <w:rsid w:val="00631916"/>
    <w:rsid w:val="006322D0"/>
    <w:rsid w:val="00632678"/>
    <w:rsid w:val="00632B0F"/>
    <w:rsid w:val="006331BD"/>
    <w:rsid w:val="0063446C"/>
    <w:rsid w:val="0063461A"/>
    <w:rsid w:val="0063495A"/>
    <w:rsid w:val="006349A9"/>
    <w:rsid w:val="00634B45"/>
    <w:rsid w:val="00634D07"/>
    <w:rsid w:val="00634F0D"/>
    <w:rsid w:val="006351CF"/>
    <w:rsid w:val="00635785"/>
    <w:rsid w:val="00635E62"/>
    <w:rsid w:val="00636BE2"/>
    <w:rsid w:val="00636FAD"/>
    <w:rsid w:val="0063791C"/>
    <w:rsid w:val="00637BAE"/>
    <w:rsid w:val="00637D76"/>
    <w:rsid w:val="00637FF7"/>
    <w:rsid w:val="0064096E"/>
    <w:rsid w:val="00640CF9"/>
    <w:rsid w:val="006411D4"/>
    <w:rsid w:val="00641F3A"/>
    <w:rsid w:val="00643511"/>
    <w:rsid w:val="00643628"/>
    <w:rsid w:val="00643B4C"/>
    <w:rsid w:val="00643EFF"/>
    <w:rsid w:val="00644C0C"/>
    <w:rsid w:val="00644FF6"/>
    <w:rsid w:val="00645532"/>
    <w:rsid w:val="00645579"/>
    <w:rsid w:val="00645F46"/>
    <w:rsid w:val="00646969"/>
    <w:rsid w:val="00646C76"/>
    <w:rsid w:val="00646E73"/>
    <w:rsid w:val="00647147"/>
    <w:rsid w:val="00647CA3"/>
    <w:rsid w:val="00647E27"/>
    <w:rsid w:val="00650102"/>
    <w:rsid w:val="00650762"/>
    <w:rsid w:val="006507D9"/>
    <w:rsid w:val="00650908"/>
    <w:rsid w:val="00650A8E"/>
    <w:rsid w:val="00651393"/>
    <w:rsid w:val="006522CE"/>
    <w:rsid w:val="00652AE9"/>
    <w:rsid w:val="006531E0"/>
    <w:rsid w:val="0065462C"/>
    <w:rsid w:val="00655A8C"/>
    <w:rsid w:val="00656A8B"/>
    <w:rsid w:val="00656AFF"/>
    <w:rsid w:val="006570BD"/>
    <w:rsid w:val="00657C80"/>
    <w:rsid w:val="00660113"/>
    <w:rsid w:val="00660305"/>
    <w:rsid w:val="006603BA"/>
    <w:rsid w:val="00660542"/>
    <w:rsid w:val="0066055A"/>
    <w:rsid w:val="00660917"/>
    <w:rsid w:val="00661B0F"/>
    <w:rsid w:val="00662337"/>
    <w:rsid w:val="00662754"/>
    <w:rsid w:val="00662C0C"/>
    <w:rsid w:val="00662C11"/>
    <w:rsid w:val="00662E1A"/>
    <w:rsid w:val="00663A5A"/>
    <w:rsid w:val="00663C78"/>
    <w:rsid w:val="00663D54"/>
    <w:rsid w:val="006643FF"/>
    <w:rsid w:val="00665199"/>
    <w:rsid w:val="00665667"/>
    <w:rsid w:val="006656D4"/>
    <w:rsid w:val="00665C7D"/>
    <w:rsid w:val="00665D0C"/>
    <w:rsid w:val="00665DD9"/>
    <w:rsid w:val="00666012"/>
    <w:rsid w:val="00666216"/>
    <w:rsid w:val="006669A2"/>
    <w:rsid w:val="0066780B"/>
    <w:rsid w:val="006700D0"/>
    <w:rsid w:val="0067016C"/>
    <w:rsid w:val="006716B4"/>
    <w:rsid w:val="00671C5D"/>
    <w:rsid w:val="00671EB5"/>
    <w:rsid w:val="00672938"/>
    <w:rsid w:val="00673C99"/>
    <w:rsid w:val="00673E07"/>
    <w:rsid w:val="00674225"/>
    <w:rsid w:val="006746BF"/>
    <w:rsid w:val="006747CA"/>
    <w:rsid w:val="00674C3E"/>
    <w:rsid w:val="00675AC5"/>
    <w:rsid w:val="00675C98"/>
    <w:rsid w:val="00675E8D"/>
    <w:rsid w:val="00675FB7"/>
    <w:rsid w:val="00676A39"/>
    <w:rsid w:val="00676C13"/>
    <w:rsid w:val="00676E4F"/>
    <w:rsid w:val="00676E7E"/>
    <w:rsid w:val="00676F64"/>
    <w:rsid w:val="00676F99"/>
    <w:rsid w:val="00677066"/>
    <w:rsid w:val="006772BA"/>
    <w:rsid w:val="00677424"/>
    <w:rsid w:val="006777C9"/>
    <w:rsid w:val="00677814"/>
    <w:rsid w:val="00677A25"/>
    <w:rsid w:val="006808C4"/>
    <w:rsid w:val="0068090F"/>
    <w:rsid w:val="00682F66"/>
    <w:rsid w:val="00683B75"/>
    <w:rsid w:val="00684813"/>
    <w:rsid w:val="00684BAF"/>
    <w:rsid w:val="00684E01"/>
    <w:rsid w:val="0068508D"/>
    <w:rsid w:val="00685920"/>
    <w:rsid w:val="00686059"/>
    <w:rsid w:val="006867DA"/>
    <w:rsid w:val="0068759C"/>
    <w:rsid w:val="00687620"/>
    <w:rsid w:val="00687BAF"/>
    <w:rsid w:val="006909DA"/>
    <w:rsid w:val="00690E69"/>
    <w:rsid w:val="00691E63"/>
    <w:rsid w:val="00692264"/>
    <w:rsid w:val="00692A87"/>
    <w:rsid w:val="006939EE"/>
    <w:rsid w:val="00693F07"/>
    <w:rsid w:val="00694459"/>
    <w:rsid w:val="00695ECD"/>
    <w:rsid w:val="006969C2"/>
    <w:rsid w:val="006977A7"/>
    <w:rsid w:val="006979B0"/>
    <w:rsid w:val="006A0659"/>
    <w:rsid w:val="006A1997"/>
    <w:rsid w:val="006A1D23"/>
    <w:rsid w:val="006A1ED6"/>
    <w:rsid w:val="006A21F9"/>
    <w:rsid w:val="006A2223"/>
    <w:rsid w:val="006A29F7"/>
    <w:rsid w:val="006A2FCE"/>
    <w:rsid w:val="006A356D"/>
    <w:rsid w:val="006A36C0"/>
    <w:rsid w:val="006A37B8"/>
    <w:rsid w:val="006A387F"/>
    <w:rsid w:val="006A4A4D"/>
    <w:rsid w:val="006A51F7"/>
    <w:rsid w:val="006A7BFE"/>
    <w:rsid w:val="006B0ABA"/>
    <w:rsid w:val="006B169A"/>
    <w:rsid w:val="006B1877"/>
    <w:rsid w:val="006B2467"/>
    <w:rsid w:val="006B2850"/>
    <w:rsid w:val="006B4E22"/>
    <w:rsid w:val="006B546A"/>
    <w:rsid w:val="006B5FB4"/>
    <w:rsid w:val="006B5FB8"/>
    <w:rsid w:val="006B6500"/>
    <w:rsid w:val="006B6FD9"/>
    <w:rsid w:val="006B7182"/>
    <w:rsid w:val="006B7391"/>
    <w:rsid w:val="006B7823"/>
    <w:rsid w:val="006B7FA7"/>
    <w:rsid w:val="006C0805"/>
    <w:rsid w:val="006C09CF"/>
    <w:rsid w:val="006C0A99"/>
    <w:rsid w:val="006C0B57"/>
    <w:rsid w:val="006C0BE3"/>
    <w:rsid w:val="006C1675"/>
    <w:rsid w:val="006C2CFE"/>
    <w:rsid w:val="006C314A"/>
    <w:rsid w:val="006C449D"/>
    <w:rsid w:val="006C4956"/>
    <w:rsid w:val="006C5318"/>
    <w:rsid w:val="006C55EF"/>
    <w:rsid w:val="006C666E"/>
    <w:rsid w:val="006C7594"/>
    <w:rsid w:val="006C7854"/>
    <w:rsid w:val="006C7893"/>
    <w:rsid w:val="006C7F76"/>
    <w:rsid w:val="006D0432"/>
    <w:rsid w:val="006D0875"/>
    <w:rsid w:val="006D0BE5"/>
    <w:rsid w:val="006D12AC"/>
    <w:rsid w:val="006D1722"/>
    <w:rsid w:val="006D19EF"/>
    <w:rsid w:val="006D1A99"/>
    <w:rsid w:val="006D1F32"/>
    <w:rsid w:val="006D2A86"/>
    <w:rsid w:val="006D2D70"/>
    <w:rsid w:val="006D3423"/>
    <w:rsid w:val="006D408E"/>
    <w:rsid w:val="006D5439"/>
    <w:rsid w:val="006D5F82"/>
    <w:rsid w:val="006D62E4"/>
    <w:rsid w:val="006D6399"/>
    <w:rsid w:val="006D6EBC"/>
    <w:rsid w:val="006D7104"/>
    <w:rsid w:val="006D7D15"/>
    <w:rsid w:val="006E1C80"/>
    <w:rsid w:val="006E31D2"/>
    <w:rsid w:val="006E3D50"/>
    <w:rsid w:val="006E3E3F"/>
    <w:rsid w:val="006E3F03"/>
    <w:rsid w:val="006E42A7"/>
    <w:rsid w:val="006E4E19"/>
    <w:rsid w:val="006E712B"/>
    <w:rsid w:val="006E7B6C"/>
    <w:rsid w:val="006F01B9"/>
    <w:rsid w:val="006F0A41"/>
    <w:rsid w:val="006F0CDD"/>
    <w:rsid w:val="006F12D6"/>
    <w:rsid w:val="006F1548"/>
    <w:rsid w:val="006F252D"/>
    <w:rsid w:val="006F25F4"/>
    <w:rsid w:val="006F2768"/>
    <w:rsid w:val="006F2C61"/>
    <w:rsid w:val="006F3969"/>
    <w:rsid w:val="006F3CD1"/>
    <w:rsid w:val="006F4623"/>
    <w:rsid w:val="006F4F10"/>
    <w:rsid w:val="006F5398"/>
    <w:rsid w:val="006F5AB2"/>
    <w:rsid w:val="006F5DBD"/>
    <w:rsid w:val="006F5E8C"/>
    <w:rsid w:val="006F6595"/>
    <w:rsid w:val="006F725D"/>
    <w:rsid w:val="006F7A95"/>
    <w:rsid w:val="006F7EB6"/>
    <w:rsid w:val="007004A8"/>
    <w:rsid w:val="0070052C"/>
    <w:rsid w:val="00700B69"/>
    <w:rsid w:val="0070143D"/>
    <w:rsid w:val="007017B5"/>
    <w:rsid w:val="0070185A"/>
    <w:rsid w:val="00701B73"/>
    <w:rsid w:val="00702057"/>
    <w:rsid w:val="00703B7C"/>
    <w:rsid w:val="00704053"/>
    <w:rsid w:val="00704AD5"/>
    <w:rsid w:val="00704C44"/>
    <w:rsid w:val="007050F2"/>
    <w:rsid w:val="00705366"/>
    <w:rsid w:val="00705ECD"/>
    <w:rsid w:val="00706207"/>
    <w:rsid w:val="00706FA1"/>
    <w:rsid w:val="007074E6"/>
    <w:rsid w:val="00707584"/>
    <w:rsid w:val="007075E3"/>
    <w:rsid w:val="00707BB6"/>
    <w:rsid w:val="00707F06"/>
    <w:rsid w:val="007100DE"/>
    <w:rsid w:val="00710381"/>
    <w:rsid w:val="00710696"/>
    <w:rsid w:val="00711379"/>
    <w:rsid w:val="00712FEF"/>
    <w:rsid w:val="00713174"/>
    <w:rsid w:val="007134EE"/>
    <w:rsid w:val="0071392A"/>
    <w:rsid w:val="00713C6F"/>
    <w:rsid w:val="007142DF"/>
    <w:rsid w:val="00714327"/>
    <w:rsid w:val="007154DE"/>
    <w:rsid w:val="00715D1A"/>
    <w:rsid w:val="0071655E"/>
    <w:rsid w:val="00717BA1"/>
    <w:rsid w:val="00717EFF"/>
    <w:rsid w:val="0072044E"/>
    <w:rsid w:val="007205F0"/>
    <w:rsid w:val="00720B08"/>
    <w:rsid w:val="00721045"/>
    <w:rsid w:val="00721BBB"/>
    <w:rsid w:val="00722A5A"/>
    <w:rsid w:val="00722C31"/>
    <w:rsid w:val="007233BF"/>
    <w:rsid w:val="00723A77"/>
    <w:rsid w:val="00723DE7"/>
    <w:rsid w:val="00723FAC"/>
    <w:rsid w:val="00724A5F"/>
    <w:rsid w:val="007253F8"/>
    <w:rsid w:val="00725436"/>
    <w:rsid w:val="00725A76"/>
    <w:rsid w:val="00725D4E"/>
    <w:rsid w:val="00725D56"/>
    <w:rsid w:val="0072628C"/>
    <w:rsid w:val="00726A48"/>
    <w:rsid w:val="00726CB8"/>
    <w:rsid w:val="00726E61"/>
    <w:rsid w:val="00727E14"/>
    <w:rsid w:val="00727F6B"/>
    <w:rsid w:val="007305D5"/>
    <w:rsid w:val="007308B4"/>
    <w:rsid w:val="00730990"/>
    <w:rsid w:val="00731737"/>
    <w:rsid w:val="00731CE4"/>
    <w:rsid w:val="007321D2"/>
    <w:rsid w:val="007323FB"/>
    <w:rsid w:val="007329B5"/>
    <w:rsid w:val="00732B01"/>
    <w:rsid w:val="00732C33"/>
    <w:rsid w:val="00732CCB"/>
    <w:rsid w:val="00732D19"/>
    <w:rsid w:val="0073415E"/>
    <w:rsid w:val="00734B64"/>
    <w:rsid w:val="00734FCB"/>
    <w:rsid w:val="00735FF4"/>
    <w:rsid w:val="007360E6"/>
    <w:rsid w:val="007370CB"/>
    <w:rsid w:val="00737F4B"/>
    <w:rsid w:val="00740268"/>
    <w:rsid w:val="0074042F"/>
    <w:rsid w:val="00741939"/>
    <w:rsid w:val="007426B9"/>
    <w:rsid w:val="00742DB9"/>
    <w:rsid w:val="00743C0E"/>
    <w:rsid w:val="00743E79"/>
    <w:rsid w:val="00744148"/>
    <w:rsid w:val="007442CF"/>
    <w:rsid w:val="007442D9"/>
    <w:rsid w:val="007444BC"/>
    <w:rsid w:val="0074498E"/>
    <w:rsid w:val="00744B68"/>
    <w:rsid w:val="00744D6E"/>
    <w:rsid w:val="007456DE"/>
    <w:rsid w:val="007458E2"/>
    <w:rsid w:val="007471AE"/>
    <w:rsid w:val="00747328"/>
    <w:rsid w:val="007477EB"/>
    <w:rsid w:val="00750508"/>
    <w:rsid w:val="00750B5B"/>
    <w:rsid w:val="00750F37"/>
    <w:rsid w:val="0075137C"/>
    <w:rsid w:val="007515DD"/>
    <w:rsid w:val="007518C9"/>
    <w:rsid w:val="00751B86"/>
    <w:rsid w:val="0075231B"/>
    <w:rsid w:val="00752373"/>
    <w:rsid w:val="00752B66"/>
    <w:rsid w:val="00752E15"/>
    <w:rsid w:val="00753152"/>
    <w:rsid w:val="0075418E"/>
    <w:rsid w:val="0075478A"/>
    <w:rsid w:val="00754BFA"/>
    <w:rsid w:val="00754C1A"/>
    <w:rsid w:val="00754F73"/>
    <w:rsid w:val="007554AE"/>
    <w:rsid w:val="0075558B"/>
    <w:rsid w:val="00755752"/>
    <w:rsid w:val="0075624B"/>
    <w:rsid w:val="00757686"/>
    <w:rsid w:val="00757821"/>
    <w:rsid w:val="0076071D"/>
    <w:rsid w:val="0076076A"/>
    <w:rsid w:val="00760C2E"/>
    <w:rsid w:val="00761C79"/>
    <w:rsid w:val="007620DD"/>
    <w:rsid w:val="0076237B"/>
    <w:rsid w:val="0076248F"/>
    <w:rsid w:val="007624DC"/>
    <w:rsid w:val="00762735"/>
    <w:rsid w:val="007628EE"/>
    <w:rsid w:val="00763F63"/>
    <w:rsid w:val="0076546F"/>
    <w:rsid w:val="007660BC"/>
    <w:rsid w:val="0076653F"/>
    <w:rsid w:val="00766A75"/>
    <w:rsid w:val="00766F5A"/>
    <w:rsid w:val="00767089"/>
    <w:rsid w:val="00767A43"/>
    <w:rsid w:val="00767A7A"/>
    <w:rsid w:val="00767FF3"/>
    <w:rsid w:val="00770050"/>
    <w:rsid w:val="00770782"/>
    <w:rsid w:val="00770B75"/>
    <w:rsid w:val="0077139B"/>
    <w:rsid w:val="00772640"/>
    <w:rsid w:val="007730EE"/>
    <w:rsid w:val="0077334A"/>
    <w:rsid w:val="00773375"/>
    <w:rsid w:val="007733C9"/>
    <w:rsid w:val="00773616"/>
    <w:rsid w:val="00773C6B"/>
    <w:rsid w:val="00773D68"/>
    <w:rsid w:val="007740D9"/>
    <w:rsid w:val="007744F9"/>
    <w:rsid w:val="00774D2C"/>
    <w:rsid w:val="0077543A"/>
    <w:rsid w:val="00775868"/>
    <w:rsid w:val="00775B71"/>
    <w:rsid w:val="0077626D"/>
    <w:rsid w:val="00777591"/>
    <w:rsid w:val="007776D2"/>
    <w:rsid w:val="00777D94"/>
    <w:rsid w:val="00777D96"/>
    <w:rsid w:val="007805C0"/>
    <w:rsid w:val="00780AD5"/>
    <w:rsid w:val="00781BC0"/>
    <w:rsid w:val="00781BF0"/>
    <w:rsid w:val="00781D58"/>
    <w:rsid w:val="00782458"/>
    <w:rsid w:val="00782656"/>
    <w:rsid w:val="007836A1"/>
    <w:rsid w:val="00783D8D"/>
    <w:rsid w:val="00783D96"/>
    <w:rsid w:val="00784BA8"/>
    <w:rsid w:val="00784DED"/>
    <w:rsid w:val="00785557"/>
    <w:rsid w:val="00785AE3"/>
    <w:rsid w:val="00785E57"/>
    <w:rsid w:val="007863CE"/>
    <w:rsid w:val="0078691B"/>
    <w:rsid w:val="00786A91"/>
    <w:rsid w:val="007872D8"/>
    <w:rsid w:val="0078739B"/>
    <w:rsid w:val="00787F20"/>
    <w:rsid w:val="00787F6E"/>
    <w:rsid w:val="007902C7"/>
    <w:rsid w:val="0079031F"/>
    <w:rsid w:val="007906CF"/>
    <w:rsid w:val="00790EFE"/>
    <w:rsid w:val="00790FB4"/>
    <w:rsid w:val="00791371"/>
    <w:rsid w:val="0079175C"/>
    <w:rsid w:val="0079224C"/>
    <w:rsid w:val="007924CC"/>
    <w:rsid w:val="007927A7"/>
    <w:rsid w:val="00792A78"/>
    <w:rsid w:val="007937FE"/>
    <w:rsid w:val="00794404"/>
    <w:rsid w:val="00794D8A"/>
    <w:rsid w:val="007955E9"/>
    <w:rsid w:val="00795B5E"/>
    <w:rsid w:val="00795FB3"/>
    <w:rsid w:val="007965ED"/>
    <w:rsid w:val="00797045"/>
    <w:rsid w:val="007975FE"/>
    <w:rsid w:val="007A02D2"/>
    <w:rsid w:val="007A0BB5"/>
    <w:rsid w:val="007A0E27"/>
    <w:rsid w:val="007A0F4B"/>
    <w:rsid w:val="007A196F"/>
    <w:rsid w:val="007A1C80"/>
    <w:rsid w:val="007A1C96"/>
    <w:rsid w:val="007A1E27"/>
    <w:rsid w:val="007A2BA3"/>
    <w:rsid w:val="007A2CFC"/>
    <w:rsid w:val="007A34C5"/>
    <w:rsid w:val="007A35B0"/>
    <w:rsid w:val="007A3B38"/>
    <w:rsid w:val="007A3C74"/>
    <w:rsid w:val="007A404C"/>
    <w:rsid w:val="007A4680"/>
    <w:rsid w:val="007A4FC0"/>
    <w:rsid w:val="007A56E3"/>
    <w:rsid w:val="007A56EC"/>
    <w:rsid w:val="007A6589"/>
    <w:rsid w:val="007A66D5"/>
    <w:rsid w:val="007A67B9"/>
    <w:rsid w:val="007A6860"/>
    <w:rsid w:val="007A7639"/>
    <w:rsid w:val="007A789D"/>
    <w:rsid w:val="007A7C73"/>
    <w:rsid w:val="007A7CCC"/>
    <w:rsid w:val="007B01E2"/>
    <w:rsid w:val="007B0295"/>
    <w:rsid w:val="007B1287"/>
    <w:rsid w:val="007B157E"/>
    <w:rsid w:val="007B15EC"/>
    <w:rsid w:val="007B1A4B"/>
    <w:rsid w:val="007B1FA1"/>
    <w:rsid w:val="007B2579"/>
    <w:rsid w:val="007B25AE"/>
    <w:rsid w:val="007B27E1"/>
    <w:rsid w:val="007B312F"/>
    <w:rsid w:val="007B3342"/>
    <w:rsid w:val="007B371E"/>
    <w:rsid w:val="007B5D58"/>
    <w:rsid w:val="007B5E90"/>
    <w:rsid w:val="007B6908"/>
    <w:rsid w:val="007B6C79"/>
    <w:rsid w:val="007C0203"/>
    <w:rsid w:val="007C0262"/>
    <w:rsid w:val="007C03E6"/>
    <w:rsid w:val="007C0E8D"/>
    <w:rsid w:val="007C0EBB"/>
    <w:rsid w:val="007C2375"/>
    <w:rsid w:val="007C2917"/>
    <w:rsid w:val="007C338D"/>
    <w:rsid w:val="007C378A"/>
    <w:rsid w:val="007C3C5E"/>
    <w:rsid w:val="007C3D11"/>
    <w:rsid w:val="007C42D8"/>
    <w:rsid w:val="007C5E2E"/>
    <w:rsid w:val="007C5FEC"/>
    <w:rsid w:val="007C64C2"/>
    <w:rsid w:val="007C659A"/>
    <w:rsid w:val="007C65C4"/>
    <w:rsid w:val="007C6AD8"/>
    <w:rsid w:val="007C76E4"/>
    <w:rsid w:val="007C777E"/>
    <w:rsid w:val="007D0212"/>
    <w:rsid w:val="007D02D4"/>
    <w:rsid w:val="007D0ADE"/>
    <w:rsid w:val="007D0F83"/>
    <w:rsid w:val="007D1EAD"/>
    <w:rsid w:val="007D2152"/>
    <w:rsid w:val="007D33C7"/>
    <w:rsid w:val="007D3D19"/>
    <w:rsid w:val="007D3DD8"/>
    <w:rsid w:val="007D3F26"/>
    <w:rsid w:val="007D4016"/>
    <w:rsid w:val="007D4082"/>
    <w:rsid w:val="007D45D8"/>
    <w:rsid w:val="007D4C59"/>
    <w:rsid w:val="007D5081"/>
    <w:rsid w:val="007D5B9A"/>
    <w:rsid w:val="007D7D35"/>
    <w:rsid w:val="007D7D83"/>
    <w:rsid w:val="007E0153"/>
    <w:rsid w:val="007E0B2F"/>
    <w:rsid w:val="007E10ED"/>
    <w:rsid w:val="007E129F"/>
    <w:rsid w:val="007E29F9"/>
    <w:rsid w:val="007E4311"/>
    <w:rsid w:val="007E49BE"/>
    <w:rsid w:val="007E4A26"/>
    <w:rsid w:val="007E5254"/>
    <w:rsid w:val="007E5F75"/>
    <w:rsid w:val="007E60EA"/>
    <w:rsid w:val="007E6D22"/>
    <w:rsid w:val="007E78B4"/>
    <w:rsid w:val="007E7E64"/>
    <w:rsid w:val="007F053E"/>
    <w:rsid w:val="007F063B"/>
    <w:rsid w:val="007F0C35"/>
    <w:rsid w:val="007F1372"/>
    <w:rsid w:val="007F1A23"/>
    <w:rsid w:val="007F1DE7"/>
    <w:rsid w:val="007F1E10"/>
    <w:rsid w:val="007F2007"/>
    <w:rsid w:val="007F26F2"/>
    <w:rsid w:val="007F3C9C"/>
    <w:rsid w:val="007F43DC"/>
    <w:rsid w:val="007F490B"/>
    <w:rsid w:val="007F4B1D"/>
    <w:rsid w:val="007F4E35"/>
    <w:rsid w:val="007F5021"/>
    <w:rsid w:val="007F6BD6"/>
    <w:rsid w:val="007F79AB"/>
    <w:rsid w:val="0080035E"/>
    <w:rsid w:val="0080054C"/>
    <w:rsid w:val="008006ED"/>
    <w:rsid w:val="008009EE"/>
    <w:rsid w:val="0080117E"/>
    <w:rsid w:val="0080229B"/>
    <w:rsid w:val="008022DD"/>
    <w:rsid w:val="0080240C"/>
    <w:rsid w:val="00802B6F"/>
    <w:rsid w:val="008033C8"/>
    <w:rsid w:val="00803A31"/>
    <w:rsid w:val="00803CCC"/>
    <w:rsid w:val="008040EA"/>
    <w:rsid w:val="0080426C"/>
    <w:rsid w:val="00804EE4"/>
    <w:rsid w:val="00804F48"/>
    <w:rsid w:val="008051BF"/>
    <w:rsid w:val="008067A3"/>
    <w:rsid w:val="008069A2"/>
    <w:rsid w:val="00807437"/>
    <w:rsid w:val="00807D31"/>
    <w:rsid w:val="008104C3"/>
    <w:rsid w:val="0081069C"/>
    <w:rsid w:val="008109AF"/>
    <w:rsid w:val="0081103A"/>
    <w:rsid w:val="00811B58"/>
    <w:rsid w:val="00811E3E"/>
    <w:rsid w:val="00812B36"/>
    <w:rsid w:val="00813A4A"/>
    <w:rsid w:val="00813B38"/>
    <w:rsid w:val="00815C4E"/>
    <w:rsid w:val="00816BCE"/>
    <w:rsid w:val="008202E6"/>
    <w:rsid w:val="008204FF"/>
    <w:rsid w:val="00820543"/>
    <w:rsid w:val="00820662"/>
    <w:rsid w:val="00820C10"/>
    <w:rsid w:val="00820D8F"/>
    <w:rsid w:val="00821C31"/>
    <w:rsid w:val="008225BB"/>
    <w:rsid w:val="00822750"/>
    <w:rsid w:val="00822971"/>
    <w:rsid w:val="00822D8F"/>
    <w:rsid w:val="00823EDC"/>
    <w:rsid w:val="00824505"/>
    <w:rsid w:val="008245A2"/>
    <w:rsid w:val="00824C6D"/>
    <w:rsid w:val="008258C0"/>
    <w:rsid w:val="0082635F"/>
    <w:rsid w:val="0082656B"/>
    <w:rsid w:val="008265B5"/>
    <w:rsid w:val="00826B7E"/>
    <w:rsid w:val="0082730D"/>
    <w:rsid w:val="008279E4"/>
    <w:rsid w:val="00830221"/>
    <w:rsid w:val="0083096B"/>
    <w:rsid w:val="008316D9"/>
    <w:rsid w:val="00831D38"/>
    <w:rsid w:val="008322E6"/>
    <w:rsid w:val="00832913"/>
    <w:rsid w:val="00832A7B"/>
    <w:rsid w:val="00832B22"/>
    <w:rsid w:val="00833002"/>
    <w:rsid w:val="00833728"/>
    <w:rsid w:val="00833994"/>
    <w:rsid w:val="00834381"/>
    <w:rsid w:val="00834C78"/>
    <w:rsid w:val="0083545D"/>
    <w:rsid w:val="008356B9"/>
    <w:rsid w:val="008357F7"/>
    <w:rsid w:val="00836C7A"/>
    <w:rsid w:val="008375C1"/>
    <w:rsid w:val="00840045"/>
    <w:rsid w:val="008403F5"/>
    <w:rsid w:val="00840E12"/>
    <w:rsid w:val="00840EF5"/>
    <w:rsid w:val="0084132C"/>
    <w:rsid w:val="0084198E"/>
    <w:rsid w:val="00841AA7"/>
    <w:rsid w:val="008438E7"/>
    <w:rsid w:val="00843A2D"/>
    <w:rsid w:val="00843C4B"/>
    <w:rsid w:val="008441C3"/>
    <w:rsid w:val="00844822"/>
    <w:rsid w:val="00844BA2"/>
    <w:rsid w:val="00844F19"/>
    <w:rsid w:val="00845077"/>
    <w:rsid w:val="008455B3"/>
    <w:rsid w:val="008459D1"/>
    <w:rsid w:val="00845CB2"/>
    <w:rsid w:val="00845D91"/>
    <w:rsid w:val="00845F01"/>
    <w:rsid w:val="00846464"/>
    <w:rsid w:val="008465A6"/>
    <w:rsid w:val="00846938"/>
    <w:rsid w:val="00847C9F"/>
    <w:rsid w:val="008504A0"/>
    <w:rsid w:val="00851077"/>
    <w:rsid w:val="00851DC9"/>
    <w:rsid w:val="008520EB"/>
    <w:rsid w:val="008522B3"/>
    <w:rsid w:val="008523C5"/>
    <w:rsid w:val="008528B0"/>
    <w:rsid w:val="00852F24"/>
    <w:rsid w:val="008535E2"/>
    <w:rsid w:val="008546B8"/>
    <w:rsid w:val="00854767"/>
    <w:rsid w:val="008548C7"/>
    <w:rsid w:val="00855657"/>
    <w:rsid w:val="00855D5D"/>
    <w:rsid w:val="0086087D"/>
    <w:rsid w:val="00860D66"/>
    <w:rsid w:val="008625AE"/>
    <w:rsid w:val="00862C80"/>
    <w:rsid w:val="008632E3"/>
    <w:rsid w:val="008643C1"/>
    <w:rsid w:val="008646A0"/>
    <w:rsid w:val="008646D4"/>
    <w:rsid w:val="00864D5B"/>
    <w:rsid w:val="00865461"/>
    <w:rsid w:val="0086563C"/>
    <w:rsid w:val="00866C33"/>
    <w:rsid w:val="00870321"/>
    <w:rsid w:val="008703F4"/>
    <w:rsid w:val="00870CCF"/>
    <w:rsid w:val="00871907"/>
    <w:rsid w:val="00871FFC"/>
    <w:rsid w:val="008721A4"/>
    <w:rsid w:val="0087249C"/>
    <w:rsid w:val="00872E22"/>
    <w:rsid w:val="00873016"/>
    <w:rsid w:val="00873BB1"/>
    <w:rsid w:val="008741B1"/>
    <w:rsid w:val="00874307"/>
    <w:rsid w:val="0087438A"/>
    <w:rsid w:val="00874912"/>
    <w:rsid w:val="00874D97"/>
    <w:rsid w:val="008752BF"/>
    <w:rsid w:val="0087541C"/>
    <w:rsid w:val="008757C8"/>
    <w:rsid w:val="00875FF2"/>
    <w:rsid w:val="0087690E"/>
    <w:rsid w:val="008775DD"/>
    <w:rsid w:val="00877744"/>
    <w:rsid w:val="00877889"/>
    <w:rsid w:val="00877D63"/>
    <w:rsid w:val="00880017"/>
    <w:rsid w:val="008802A1"/>
    <w:rsid w:val="00880511"/>
    <w:rsid w:val="00880734"/>
    <w:rsid w:val="00880B28"/>
    <w:rsid w:val="00880D39"/>
    <w:rsid w:val="00881080"/>
    <w:rsid w:val="00882079"/>
    <w:rsid w:val="0088239E"/>
    <w:rsid w:val="008829FC"/>
    <w:rsid w:val="008841AD"/>
    <w:rsid w:val="00884A34"/>
    <w:rsid w:val="00884CC7"/>
    <w:rsid w:val="008856C5"/>
    <w:rsid w:val="00885B8D"/>
    <w:rsid w:val="00886055"/>
    <w:rsid w:val="00886E05"/>
    <w:rsid w:val="00886E19"/>
    <w:rsid w:val="008871E6"/>
    <w:rsid w:val="00887BF4"/>
    <w:rsid w:val="00887EFB"/>
    <w:rsid w:val="0089107F"/>
    <w:rsid w:val="008918CF"/>
    <w:rsid w:val="00891F95"/>
    <w:rsid w:val="0089224C"/>
    <w:rsid w:val="00893B23"/>
    <w:rsid w:val="00893E55"/>
    <w:rsid w:val="008951E5"/>
    <w:rsid w:val="00895575"/>
    <w:rsid w:val="00895654"/>
    <w:rsid w:val="008966B3"/>
    <w:rsid w:val="00897606"/>
    <w:rsid w:val="008979CC"/>
    <w:rsid w:val="00897F65"/>
    <w:rsid w:val="008A05E6"/>
    <w:rsid w:val="008A0992"/>
    <w:rsid w:val="008A0E7F"/>
    <w:rsid w:val="008A0F88"/>
    <w:rsid w:val="008A10EC"/>
    <w:rsid w:val="008A147B"/>
    <w:rsid w:val="008A2C6B"/>
    <w:rsid w:val="008A2C9A"/>
    <w:rsid w:val="008A38BB"/>
    <w:rsid w:val="008A41B6"/>
    <w:rsid w:val="008A41E8"/>
    <w:rsid w:val="008A4D11"/>
    <w:rsid w:val="008A5C56"/>
    <w:rsid w:val="008A5E25"/>
    <w:rsid w:val="008A61B1"/>
    <w:rsid w:val="008A64A8"/>
    <w:rsid w:val="008A6AC9"/>
    <w:rsid w:val="008A6DEF"/>
    <w:rsid w:val="008A7050"/>
    <w:rsid w:val="008A7063"/>
    <w:rsid w:val="008A708E"/>
    <w:rsid w:val="008A70BF"/>
    <w:rsid w:val="008A7A47"/>
    <w:rsid w:val="008B036C"/>
    <w:rsid w:val="008B0976"/>
    <w:rsid w:val="008B0A38"/>
    <w:rsid w:val="008B142B"/>
    <w:rsid w:val="008B1929"/>
    <w:rsid w:val="008B19BB"/>
    <w:rsid w:val="008B2089"/>
    <w:rsid w:val="008B2EEF"/>
    <w:rsid w:val="008B3204"/>
    <w:rsid w:val="008B4938"/>
    <w:rsid w:val="008B5103"/>
    <w:rsid w:val="008B5471"/>
    <w:rsid w:val="008B6B6F"/>
    <w:rsid w:val="008B7352"/>
    <w:rsid w:val="008B7BC3"/>
    <w:rsid w:val="008C0107"/>
    <w:rsid w:val="008C0612"/>
    <w:rsid w:val="008C1392"/>
    <w:rsid w:val="008C280C"/>
    <w:rsid w:val="008C2C92"/>
    <w:rsid w:val="008C36FD"/>
    <w:rsid w:val="008C380A"/>
    <w:rsid w:val="008C3ED5"/>
    <w:rsid w:val="008C40A6"/>
    <w:rsid w:val="008C4226"/>
    <w:rsid w:val="008C4330"/>
    <w:rsid w:val="008C45C0"/>
    <w:rsid w:val="008C4C9B"/>
    <w:rsid w:val="008C4CA1"/>
    <w:rsid w:val="008C4FA9"/>
    <w:rsid w:val="008C50DA"/>
    <w:rsid w:val="008C55FE"/>
    <w:rsid w:val="008C67E3"/>
    <w:rsid w:val="008C7727"/>
    <w:rsid w:val="008C7EFC"/>
    <w:rsid w:val="008D127D"/>
    <w:rsid w:val="008D1731"/>
    <w:rsid w:val="008D2A66"/>
    <w:rsid w:val="008D4183"/>
    <w:rsid w:val="008D4716"/>
    <w:rsid w:val="008D4ACF"/>
    <w:rsid w:val="008D511E"/>
    <w:rsid w:val="008D54F6"/>
    <w:rsid w:val="008D6A0B"/>
    <w:rsid w:val="008D6AFA"/>
    <w:rsid w:val="008D6DE2"/>
    <w:rsid w:val="008D6FAC"/>
    <w:rsid w:val="008E0AA4"/>
    <w:rsid w:val="008E111E"/>
    <w:rsid w:val="008E1164"/>
    <w:rsid w:val="008E21DB"/>
    <w:rsid w:val="008E279E"/>
    <w:rsid w:val="008E339C"/>
    <w:rsid w:val="008E4823"/>
    <w:rsid w:val="008E4DD4"/>
    <w:rsid w:val="008E5846"/>
    <w:rsid w:val="008E6170"/>
    <w:rsid w:val="008E6964"/>
    <w:rsid w:val="008E6B72"/>
    <w:rsid w:val="008E7A15"/>
    <w:rsid w:val="008E7CF6"/>
    <w:rsid w:val="008E7F24"/>
    <w:rsid w:val="008F0008"/>
    <w:rsid w:val="008F004E"/>
    <w:rsid w:val="008F0065"/>
    <w:rsid w:val="008F00EF"/>
    <w:rsid w:val="008F06B0"/>
    <w:rsid w:val="008F0A43"/>
    <w:rsid w:val="008F0B63"/>
    <w:rsid w:val="008F0F7A"/>
    <w:rsid w:val="008F1911"/>
    <w:rsid w:val="008F1EF4"/>
    <w:rsid w:val="008F1EFD"/>
    <w:rsid w:val="008F2365"/>
    <w:rsid w:val="008F2844"/>
    <w:rsid w:val="008F3AF9"/>
    <w:rsid w:val="008F3AFB"/>
    <w:rsid w:val="008F4069"/>
    <w:rsid w:val="008F4456"/>
    <w:rsid w:val="008F45FE"/>
    <w:rsid w:val="008F4AF3"/>
    <w:rsid w:val="008F4E18"/>
    <w:rsid w:val="008F543E"/>
    <w:rsid w:val="008F56EC"/>
    <w:rsid w:val="008F6673"/>
    <w:rsid w:val="008F692F"/>
    <w:rsid w:val="008F7133"/>
    <w:rsid w:val="008F71D9"/>
    <w:rsid w:val="008F7E75"/>
    <w:rsid w:val="009000A3"/>
    <w:rsid w:val="00900712"/>
    <w:rsid w:val="00900A21"/>
    <w:rsid w:val="00901A6D"/>
    <w:rsid w:val="00902182"/>
    <w:rsid w:val="009022F6"/>
    <w:rsid w:val="00902BBE"/>
    <w:rsid w:val="00902CA1"/>
    <w:rsid w:val="0090320C"/>
    <w:rsid w:val="0090360D"/>
    <w:rsid w:val="00903C14"/>
    <w:rsid w:val="0090494D"/>
    <w:rsid w:val="00904BFC"/>
    <w:rsid w:val="0090587A"/>
    <w:rsid w:val="009061CE"/>
    <w:rsid w:val="0090629A"/>
    <w:rsid w:val="00907995"/>
    <w:rsid w:val="00907E68"/>
    <w:rsid w:val="0091013F"/>
    <w:rsid w:val="00911884"/>
    <w:rsid w:val="009124CE"/>
    <w:rsid w:val="00912832"/>
    <w:rsid w:val="00912B1B"/>
    <w:rsid w:val="00912BF9"/>
    <w:rsid w:val="0091305E"/>
    <w:rsid w:val="0091310C"/>
    <w:rsid w:val="0091352A"/>
    <w:rsid w:val="00913CE5"/>
    <w:rsid w:val="00913E6A"/>
    <w:rsid w:val="00913EF8"/>
    <w:rsid w:val="00914324"/>
    <w:rsid w:val="00914C57"/>
    <w:rsid w:val="00914F02"/>
    <w:rsid w:val="00915897"/>
    <w:rsid w:val="00916201"/>
    <w:rsid w:val="0091642F"/>
    <w:rsid w:val="0091662D"/>
    <w:rsid w:val="00916861"/>
    <w:rsid w:val="00916910"/>
    <w:rsid w:val="00916FF3"/>
    <w:rsid w:val="00920353"/>
    <w:rsid w:val="0092087A"/>
    <w:rsid w:val="00921448"/>
    <w:rsid w:val="0092154B"/>
    <w:rsid w:val="009216D0"/>
    <w:rsid w:val="00921D61"/>
    <w:rsid w:val="009223B9"/>
    <w:rsid w:val="00922996"/>
    <w:rsid w:val="009243A8"/>
    <w:rsid w:val="00924684"/>
    <w:rsid w:val="009248A0"/>
    <w:rsid w:val="00926661"/>
    <w:rsid w:val="0092682B"/>
    <w:rsid w:val="00926B4B"/>
    <w:rsid w:val="00926C69"/>
    <w:rsid w:val="00927767"/>
    <w:rsid w:val="00930547"/>
    <w:rsid w:val="009306D7"/>
    <w:rsid w:val="009317C1"/>
    <w:rsid w:val="009318DA"/>
    <w:rsid w:val="00932048"/>
    <w:rsid w:val="0093214C"/>
    <w:rsid w:val="00932682"/>
    <w:rsid w:val="00932733"/>
    <w:rsid w:val="00933959"/>
    <w:rsid w:val="00933964"/>
    <w:rsid w:val="00933C84"/>
    <w:rsid w:val="009345BC"/>
    <w:rsid w:val="0093482A"/>
    <w:rsid w:val="00935001"/>
    <w:rsid w:val="009358E9"/>
    <w:rsid w:val="0093594A"/>
    <w:rsid w:val="00935AD9"/>
    <w:rsid w:val="00935EC7"/>
    <w:rsid w:val="00936408"/>
    <w:rsid w:val="00936B80"/>
    <w:rsid w:val="00937AF5"/>
    <w:rsid w:val="009405F6"/>
    <w:rsid w:val="00940646"/>
    <w:rsid w:val="00940734"/>
    <w:rsid w:val="009409E7"/>
    <w:rsid w:val="00940D3F"/>
    <w:rsid w:val="009410D2"/>
    <w:rsid w:val="009414AC"/>
    <w:rsid w:val="009421D5"/>
    <w:rsid w:val="009428B8"/>
    <w:rsid w:val="00942DD1"/>
    <w:rsid w:val="00942E94"/>
    <w:rsid w:val="009436E8"/>
    <w:rsid w:val="00944023"/>
    <w:rsid w:val="0094429C"/>
    <w:rsid w:val="00944517"/>
    <w:rsid w:val="00945435"/>
    <w:rsid w:val="00945A23"/>
    <w:rsid w:val="00946371"/>
    <w:rsid w:val="00946B01"/>
    <w:rsid w:val="00946C79"/>
    <w:rsid w:val="0094721D"/>
    <w:rsid w:val="0095135B"/>
    <w:rsid w:val="009514BD"/>
    <w:rsid w:val="00951F9B"/>
    <w:rsid w:val="009521FE"/>
    <w:rsid w:val="009524F9"/>
    <w:rsid w:val="00952696"/>
    <w:rsid w:val="00952BB5"/>
    <w:rsid w:val="00952E45"/>
    <w:rsid w:val="009532B6"/>
    <w:rsid w:val="0095371F"/>
    <w:rsid w:val="00953C50"/>
    <w:rsid w:val="00954337"/>
    <w:rsid w:val="00954DFE"/>
    <w:rsid w:val="00955912"/>
    <w:rsid w:val="00955D85"/>
    <w:rsid w:val="009561BE"/>
    <w:rsid w:val="00956D37"/>
    <w:rsid w:val="00956F60"/>
    <w:rsid w:val="00957092"/>
    <w:rsid w:val="00957B81"/>
    <w:rsid w:val="00960DA9"/>
    <w:rsid w:val="00960FA1"/>
    <w:rsid w:val="00961575"/>
    <w:rsid w:val="009622BA"/>
    <w:rsid w:val="00962669"/>
    <w:rsid w:val="00962A17"/>
    <w:rsid w:val="00962F40"/>
    <w:rsid w:val="0096374C"/>
    <w:rsid w:val="00963DB3"/>
    <w:rsid w:val="009642BE"/>
    <w:rsid w:val="00964C5C"/>
    <w:rsid w:val="00965200"/>
    <w:rsid w:val="00965516"/>
    <w:rsid w:val="00965602"/>
    <w:rsid w:val="009659E9"/>
    <w:rsid w:val="00965B7E"/>
    <w:rsid w:val="00966626"/>
    <w:rsid w:val="009678D1"/>
    <w:rsid w:val="00967E5F"/>
    <w:rsid w:val="009700BA"/>
    <w:rsid w:val="009701AD"/>
    <w:rsid w:val="00970260"/>
    <w:rsid w:val="009709A6"/>
    <w:rsid w:val="00970C73"/>
    <w:rsid w:val="00970FFA"/>
    <w:rsid w:val="00971B3E"/>
    <w:rsid w:val="00972356"/>
    <w:rsid w:val="009726B0"/>
    <w:rsid w:val="00972A16"/>
    <w:rsid w:val="00972B00"/>
    <w:rsid w:val="00972BAD"/>
    <w:rsid w:val="009730E4"/>
    <w:rsid w:val="00973AAD"/>
    <w:rsid w:val="00974C46"/>
    <w:rsid w:val="009761DF"/>
    <w:rsid w:val="0097659F"/>
    <w:rsid w:val="009769BE"/>
    <w:rsid w:val="0097714E"/>
    <w:rsid w:val="0097741C"/>
    <w:rsid w:val="009802C7"/>
    <w:rsid w:val="009807CF"/>
    <w:rsid w:val="009809CD"/>
    <w:rsid w:val="00980F30"/>
    <w:rsid w:val="0098130B"/>
    <w:rsid w:val="009818CF"/>
    <w:rsid w:val="00982FE9"/>
    <w:rsid w:val="009832C8"/>
    <w:rsid w:val="00984046"/>
    <w:rsid w:val="00985447"/>
    <w:rsid w:val="009855A4"/>
    <w:rsid w:val="0098586C"/>
    <w:rsid w:val="00985B59"/>
    <w:rsid w:val="009860DE"/>
    <w:rsid w:val="0098639F"/>
    <w:rsid w:val="00986473"/>
    <w:rsid w:val="009873CF"/>
    <w:rsid w:val="009877A2"/>
    <w:rsid w:val="00987D9A"/>
    <w:rsid w:val="0099020D"/>
    <w:rsid w:val="009904EB"/>
    <w:rsid w:val="00990CCD"/>
    <w:rsid w:val="00990D91"/>
    <w:rsid w:val="00991BBB"/>
    <w:rsid w:val="00991F03"/>
    <w:rsid w:val="00992558"/>
    <w:rsid w:val="0099293D"/>
    <w:rsid w:val="00992EDB"/>
    <w:rsid w:val="009938A1"/>
    <w:rsid w:val="0099410E"/>
    <w:rsid w:val="00994A65"/>
    <w:rsid w:val="00994B43"/>
    <w:rsid w:val="009953DB"/>
    <w:rsid w:val="0099545A"/>
    <w:rsid w:val="00997A00"/>
    <w:rsid w:val="00997FDD"/>
    <w:rsid w:val="009A0095"/>
    <w:rsid w:val="009A0A43"/>
    <w:rsid w:val="009A0DF6"/>
    <w:rsid w:val="009A1845"/>
    <w:rsid w:val="009A1C04"/>
    <w:rsid w:val="009A2C8E"/>
    <w:rsid w:val="009A2D7C"/>
    <w:rsid w:val="009A354E"/>
    <w:rsid w:val="009A37CC"/>
    <w:rsid w:val="009A3E73"/>
    <w:rsid w:val="009A3F8E"/>
    <w:rsid w:val="009A427E"/>
    <w:rsid w:val="009A4608"/>
    <w:rsid w:val="009A4B79"/>
    <w:rsid w:val="009A4C13"/>
    <w:rsid w:val="009A4CCB"/>
    <w:rsid w:val="009A4D50"/>
    <w:rsid w:val="009A4D84"/>
    <w:rsid w:val="009A552E"/>
    <w:rsid w:val="009A55D0"/>
    <w:rsid w:val="009A600B"/>
    <w:rsid w:val="009A654B"/>
    <w:rsid w:val="009A68C1"/>
    <w:rsid w:val="009A712A"/>
    <w:rsid w:val="009A7873"/>
    <w:rsid w:val="009B0486"/>
    <w:rsid w:val="009B0971"/>
    <w:rsid w:val="009B110F"/>
    <w:rsid w:val="009B18E7"/>
    <w:rsid w:val="009B1AB2"/>
    <w:rsid w:val="009B2905"/>
    <w:rsid w:val="009B2A4D"/>
    <w:rsid w:val="009B2CA4"/>
    <w:rsid w:val="009B3421"/>
    <w:rsid w:val="009B3894"/>
    <w:rsid w:val="009B41BB"/>
    <w:rsid w:val="009B4AF7"/>
    <w:rsid w:val="009B52CE"/>
    <w:rsid w:val="009B5D0D"/>
    <w:rsid w:val="009B5DDA"/>
    <w:rsid w:val="009B6884"/>
    <w:rsid w:val="009B6A99"/>
    <w:rsid w:val="009B6C0B"/>
    <w:rsid w:val="009B6F5E"/>
    <w:rsid w:val="009B7119"/>
    <w:rsid w:val="009B7345"/>
    <w:rsid w:val="009B75C2"/>
    <w:rsid w:val="009B778B"/>
    <w:rsid w:val="009B7EAE"/>
    <w:rsid w:val="009C0685"/>
    <w:rsid w:val="009C0D4B"/>
    <w:rsid w:val="009C0DF6"/>
    <w:rsid w:val="009C0E9C"/>
    <w:rsid w:val="009C18F3"/>
    <w:rsid w:val="009C2CDE"/>
    <w:rsid w:val="009C2ECB"/>
    <w:rsid w:val="009C46A7"/>
    <w:rsid w:val="009C46BB"/>
    <w:rsid w:val="009C4AF3"/>
    <w:rsid w:val="009C5148"/>
    <w:rsid w:val="009C5355"/>
    <w:rsid w:val="009C5473"/>
    <w:rsid w:val="009C589C"/>
    <w:rsid w:val="009C59AD"/>
    <w:rsid w:val="009C5A67"/>
    <w:rsid w:val="009C5B29"/>
    <w:rsid w:val="009C5D99"/>
    <w:rsid w:val="009C6281"/>
    <w:rsid w:val="009C6659"/>
    <w:rsid w:val="009C6AB3"/>
    <w:rsid w:val="009C6C6D"/>
    <w:rsid w:val="009C6F8A"/>
    <w:rsid w:val="009C7059"/>
    <w:rsid w:val="009C7772"/>
    <w:rsid w:val="009C7B25"/>
    <w:rsid w:val="009C7C2D"/>
    <w:rsid w:val="009C7E8A"/>
    <w:rsid w:val="009D032B"/>
    <w:rsid w:val="009D03B1"/>
    <w:rsid w:val="009D0E23"/>
    <w:rsid w:val="009D18F5"/>
    <w:rsid w:val="009D1F5E"/>
    <w:rsid w:val="009D204C"/>
    <w:rsid w:val="009D206F"/>
    <w:rsid w:val="009D2513"/>
    <w:rsid w:val="009D2572"/>
    <w:rsid w:val="009D3423"/>
    <w:rsid w:val="009D376E"/>
    <w:rsid w:val="009D4B5F"/>
    <w:rsid w:val="009D4BC1"/>
    <w:rsid w:val="009D5568"/>
    <w:rsid w:val="009D63BA"/>
    <w:rsid w:val="009D655C"/>
    <w:rsid w:val="009D6FB2"/>
    <w:rsid w:val="009D711D"/>
    <w:rsid w:val="009D72D4"/>
    <w:rsid w:val="009D78C4"/>
    <w:rsid w:val="009D792F"/>
    <w:rsid w:val="009D7D8F"/>
    <w:rsid w:val="009E0248"/>
    <w:rsid w:val="009E0357"/>
    <w:rsid w:val="009E04D6"/>
    <w:rsid w:val="009E051B"/>
    <w:rsid w:val="009E1E31"/>
    <w:rsid w:val="009E4DBD"/>
    <w:rsid w:val="009E517B"/>
    <w:rsid w:val="009E51CF"/>
    <w:rsid w:val="009E6CF3"/>
    <w:rsid w:val="009F0297"/>
    <w:rsid w:val="009F042F"/>
    <w:rsid w:val="009F0BE6"/>
    <w:rsid w:val="009F3A54"/>
    <w:rsid w:val="009F45B5"/>
    <w:rsid w:val="009F5305"/>
    <w:rsid w:val="009F5B1A"/>
    <w:rsid w:val="009F5C5B"/>
    <w:rsid w:val="009F6CC0"/>
    <w:rsid w:val="009F6EA4"/>
    <w:rsid w:val="009F7286"/>
    <w:rsid w:val="009F78B9"/>
    <w:rsid w:val="009F79AC"/>
    <w:rsid w:val="00A0025D"/>
    <w:rsid w:val="00A008BF"/>
    <w:rsid w:val="00A00A50"/>
    <w:rsid w:val="00A0101D"/>
    <w:rsid w:val="00A011E3"/>
    <w:rsid w:val="00A02413"/>
    <w:rsid w:val="00A024E9"/>
    <w:rsid w:val="00A02B6A"/>
    <w:rsid w:val="00A03717"/>
    <w:rsid w:val="00A0419F"/>
    <w:rsid w:val="00A04219"/>
    <w:rsid w:val="00A04DCC"/>
    <w:rsid w:val="00A04FE1"/>
    <w:rsid w:val="00A0658F"/>
    <w:rsid w:val="00A07726"/>
    <w:rsid w:val="00A10009"/>
    <w:rsid w:val="00A116E5"/>
    <w:rsid w:val="00A122C6"/>
    <w:rsid w:val="00A124A7"/>
    <w:rsid w:val="00A132A7"/>
    <w:rsid w:val="00A132F1"/>
    <w:rsid w:val="00A13365"/>
    <w:rsid w:val="00A139DA"/>
    <w:rsid w:val="00A13A1C"/>
    <w:rsid w:val="00A14297"/>
    <w:rsid w:val="00A144D3"/>
    <w:rsid w:val="00A14944"/>
    <w:rsid w:val="00A14CF1"/>
    <w:rsid w:val="00A1506B"/>
    <w:rsid w:val="00A15155"/>
    <w:rsid w:val="00A1592B"/>
    <w:rsid w:val="00A15A66"/>
    <w:rsid w:val="00A15B42"/>
    <w:rsid w:val="00A16F5F"/>
    <w:rsid w:val="00A218C7"/>
    <w:rsid w:val="00A2307F"/>
    <w:rsid w:val="00A23401"/>
    <w:rsid w:val="00A23483"/>
    <w:rsid w:val="00A238AD"/>
    <w:rsid w:val="00A23EF1"/>
    <w:rsid w:val="00A24559"/>
    <w:rsid w:val="00A257F0"/>
    <w:rsid w:val="00A25A77"/>
    <w:rsid w:val="00A25C09"/>
    <w:rsid w:val="00A25C2A"/>
    <w:rsid w:val="00A25D11"/>
    <w:rsid w:val="00A25E1D"/>
    <w:rsid w:val="00A26C05"/>
    <w:rsid w:val="00A27A21"/>
    <w:rsid w:val="00A27F8E"/>
    <w:rsid w:val="00A300A1"/>
    <w:rsid w:val="00A3023B"/>
    <w:rsid w:val="00A3078A"/>
    <w:rsid w:val="00A323D3"/>
    <w:rsid w:val="00A33691"/>
    <w:rsid w:val="00A33AC1"/>
    <w:rsid w:val="00A342D9"/>
    <w:rsid w:val="00A345A1"/>
    <w:rsid w:val="00A34634"/>
    <w:rsid w:val="00A34BF8"/>
    <w:rsid w:val="00A3508C"/>
    <w:rsid w:val="00A35CCA"/>
    <w:rsid w:val="00A35FF7"/>
    <w:rsid w:val="00A3626F"/>
    <w:rsid w:val="00A3639B"/>
    <w:rsid w:val="00A37216"/>
    <w:rsid w:val="00A37359"/>
    <w:rsid w:val="00A37FB7"/>
    <w:rsid w:val="00A401EF"/>
    <w:rsid w:val="00A4024D"/>
    <w:rsid w:val="00A403BD"/>
    <w:rsid w:val="00A4065E"/>
    <w:rsid w:val="00A407C1"/>
    <w:rsid w:val="00A40EC8"/>
    <w:rsid w:val="00A4167F"/>
    <w:rsid w:val="00A41C40"/>
    <w:rsid w:val="00A41CAE"/>
    <w:rsid w:val="00A41DB9"/>
    <w:rsid w:val="00A41E11"/>
    <w:rsid w:val="00A431B1"/>
    <w:rsid w:val="00A43449"/>
    <w:rsid w:val="00A439A2"/>
    <w:rsid w:val="00A4408F"/>
    <w:rsid w:val="00A442A3"/>
    <w:rsid w:val="00A46856"/>
    <w:rsid w:val="00A4701E"/>
    <w:rsid w:val="00A50341"/>
    <w:rsid w:val="00A50FE0"/>
    <w:rsid w:val="00A519BD"/>
    <w:rsid w:val="00A51B59"/>
    <w:rsid w:val="00A52936"/>
    <w:rsid w:val="00A54276"/>
    <w:rsid w:val="00A548C0"/>
    <w:rsid w:val="00A54A97"/>
    <w:rsid w:val="00A556D1"/>
    <w:rsid w:val="00A55941"/>
    <w:rsid w:val="00A55C19"/>
    <w:rsid w:val="00A55D87"/>
    <w:rsid w:val="00A55F83"/>
    <w:rsid w:val="00A56715"/>
    <w:rsid w:val="00A56A4A"/>
    <w:rsid w:val="00A56A5C"/>
    <w:rsid w:val="00A56EAA"/>
    <w:rsid w:val="00A570C3"/>
    <w:rsid w:val="00A57348"/>
    <w:rsid w:val="00A57412"/>
    <w:rsid w:val="00A577BD"/>
    <w:rsid w:val="00A57B1C"/>
    <w:rsid w:val="00A57D9E"/>
    <w:rsid w:val="00A601E6"/>
    <w:rsid w:val="00A60562"/>
    <w:rsid w:val="00A608F8"/>
    <w:rsid w:val="00A60B87"/>
    <w:rsid w:val="00A61080"/>
    <w:rsid w:val="00A61928"/>
    <w:rsid w:val="00A61C47"/>
    <w:rsid w:val="00A6233B"/>
    <w:rsid w:val="00A62363"/>
    <w:rsid w:val="00A62A8B"/>
    <w:rsid w:val="00A62B3F"/>
    <w:rsid w:val="00A62CC9"/>
    <w:rsid w:val="00A62E28"/>
    <w:rsid w:val="00A635BB"/>
    <w:rsid w:val="00A65165"/>
    <w:rsid w:val="00A658F4"/>
    <w:rsid w:val="00A65929"/>
    <w:rsid w:val="00A65C5C"/>
    <w:rsid w:val="00A65E0E"/>
    <w:rsid w:val="00A664DF"/>
    <w:rsid w:val="00A66B7C"/>
    <w:rsid w:val="00A66EBE"/>
    <w:rsid w:val="00A67701"/>
    <w:rsid w:val="00A710C9"/>
    <w:rsid w:val="00A71278"/>
    <w:rsid w:val="00A71994"/>
    <w:rsid w:val="00A71ADA"/>
    <w:rsid w:val="00A71F88"/>
    <w:rsid w:val="00A7214E"/>
    <w:rsid w:val="00A73069"/>
    <w:rsid w:val="00A7348C"/>
    <w:rsid w:val="00A73933"/>
    <w:rsid w:val="00A742D4"/>
    <w:rsid w:val="00A745AF"/>
    <w:rsid w:val="00A749E8"/>
    <w:rsid w:val="00A750BF"/>
    <w:rsid w:val="00A755BA"/>
    <w:rsid w:val="00A75A60"/>
    <w:rsid w:val="00A7707F"/>
    <w:rsid w:val="00A770E1"/>
    <w:rsid w:val="00A77587"/>
    <w:rsid w:val="00A77B04"/>
    <w:rsid w:val="00A8032B"/>
    <w:rsid w:val="00A8097A"/>
    <w:rsid w:val="00A80AD9"/>
    <w:rsid w:val="00A81CE8"/>
    <w:rsid w:val="00A820C5"/>
    <w:rsid w:val="00A82406"/>
    <w:rsid w:val="00A82B71"/>
    <w:rsid w:val="00A832B9"/>
    <w:rsid w:val="00A83606"/>
    <w:rsid w:val="00A83FAE"/>
    <w:rsid w:val="00A84884"/>
    <w:rsid w:val="00A84EBD"/>
    <w:rsid w:val="00A8584B"/>
    <w:rsid w:val="00A858B3"/>
    <w:rsid w:val="00A85D1D"/>
    <w:rsid w:val="00A86A19"/>
    <w:rsid w:val="00A86A8F"/>
    <w:rsid w:val="00A86E98"/>
    <w:rsid w:val="00A86FBC"/>
    <w:rsid w:val="00A874AB"/>
    <w:rsid w:val="00A87719"/>
    <w:rsid w:val="00A902C5"/>
    <w:rsid w:val="00A90AD2"/>
    <w:rsid w:val="00A90D45"/>
    <w:rsid w:val="00A91543"/>
    <w:rsid w:val="00A92460"/>
    <w:rsid w:val="00A9337C"/>
    <w:rsid w:val="00A933E2"/>
    <w:rsid w:val="00A93641"/>
    <w:rsid w:val="00A9384B"/>
    <w:rsid w:val="00A93D5A"/>
    <w:rsid w:val="00A93F34"/>
    <w:rsid w:val="00A94365"/>
    <w:rsid w:val="00A94531"/>
    <w:rsid w:val="00A94FBB"/>
    <w:rsid w:val="00A95185"/>
    <w:rsid w:val="00A95430"/>
    <w:rsid w:val="00A9563E"/>
    <w:rsid w:val="00A95EB2"/>
    <w:rsid w:val="00A96C3F"/>
    <w:rsid w:val="00A97F23"/>
    <w:rsid w:val="00AA0522"/>
    <w:rsid w:val="00AA0624"/>
    <w:rsid w:val="00AA0870"/>
    <w:rsid w:val="00AA15B0"/>
    <w:rsid w:val="00AA1744"/>
    <w:rsid w:val="00AA1752"/>
    <w:rsid w:val="00AA17FA"/>
    <w:rsid w:val="00AA3040"/>
    <w:rsid w:val="00AA41D7"/>
    <w:rsid w:val="00AA4530"/>
    <w:rsid w:val="00AA50DE"/>
    <w:rsid w:val="00AA54E4"/>
    <w:rsid w:val="00AA5504"/>
    <w:rsid w:val="00AA561E"/>
    <w:rsid w:val="00AA576D"/>
    <w:rsid w:val="00AA5EA5"/>
    <w:rsid w:val="00AA5FA4"/>
    <w:rsid w:val="00AA615F"/>
    <w:rsid w:val="00AA6201"/>
    <w:rsid w:val="00AA6848"/>
    <w:rsid w:val="00AA701B"/>
    <w:rsid w:val="00AA769C"/>
    <w:rsid w:val="00AA78AF"/>
    <w:rsid w:val="00AB120D"/>
    <w:rsid w:val="00AB1D33"/>
    <w:rsid w:val="00AB23A7"/>
    <w:rsid w:val="00AB2B0F"/>
    <w:rsid w:val="00AB2DBE"/>
    <w:rsid w:val="00AB2FE5"/>
    <w:rsid w:val="00AB3933"/>
    <w:rsid w:val="00AB3B93"/>
    <w:rsid w:val="00AB5011"/>
    <w:rsid w:val="00AB55EE"/>
    <w:rsid w:val="00AB5719"/>
    <w:rsid w:val="00AB5768"/>
    <w:rsid w:val="00AB5BD7"/>
    <w:rsid w:val="00AB5FC0"/>
    <w:rsid w:val="00AB66FE"/>
    <w:rsid w:val="00AB6700"/>
    <w:rsid w:val="00AB6BE8"/>
    <w:rsid w:val="00AB6C2E"/>
    <w:rsid w:val="00AC0387"/>
    <w:rsid w:val="00AC04F7"/>
    <w:rsid w:val="00AC092A"/>
    <w:rsid w:val="00AC1391"/>
    <w:rsid w:val="00AC14AC"/>
    <w:rsid w:val="00AC1576"/>
    <w:rsid w:val="00AC17F5"/>
    <w:rsid w:val="00AC195B"/>
    <w:rsid w:val="00AC1D55"/>
    <w:rsid w:val="00AC2879"/>
    <w:rsid w:val="00AC375A"/>
    <w:rsid w:val="00AC4E93"/>
    <w:rsid w:val="00AC5008"/>
    <w:rsid w:val="00AC5253"/>
    <w:rsid w:val="00AC530A"/>
    <w:rsid w:val="00AC55FC"/>
    <w:rsid w:val="00AC5AC6"/>
    <w:rsid w:val="00AC7D8A"/>
    <w:rsid w:val="00AD0B05"/>
    <w:rsid w:val="00AD11E4"/>
    <w:rsid w:val="00AD1349"/>
    <w:rsid w:val="00AD158A"/>
    <w:rsid w:val="00AD1F00"/>
    <w:rsid w:val="00AD23F8"/>
    <w:rsid w:val="00AD2469"/>
    <w:rsid w:val="00AD293B"/>
    <w:rsid w:val="00AD2B1F"/>
    <w:rsid w:val="00AD2D41"/>
    <w:rsid w:val="00AD302A"/>
    <w:rsid w:val="00AD3966"/>
    <w:rsid w:val="00AD3E3E"/>
    <w:rsid w:val="00AD3ED9"/>
    <w:rsid w:val="00AD47A9"/>
    <w:rsid w:val="00AD4E38"/>
    <w:rsid w:val="00AD51CF"/>
    <w:rsid w:val="00AD5231"/>
    <w:rsid w:val="00AD5C2C"/>
    <w:rsid w:val="00AD6236"/>
    <w:rsid w:val="00AD6415"/>
    <w:rsid w:val="00AD6E2F"/>
    <w:rsid w:val="00AD7588"/>
    <w:rsid w:val="00AD7687"/>
    <w:rsid w:val="00AD7862"/>
    <w:rsid w:val="00AD79E7"/>
    <w:rsid w:val="00AE00EF"/>
    <w:rsid w:val="00AE07EC"/>
    <w:rsid w:val="00AE1600"/>
    <w:rsid w:val="00AE16D2"/>
    <w:rsid w:val="00AE16E9"/>
    <w:rsid w:val="00AE1854"/>
    <w:rsid w:val="00AE1A09"/>
    <w:rsid w:val="00AE2164"/>
    <w:rsid w:val="00AE365E"/>
    <w:rsid w:val="00AE3661"/>
    <w:rsid w:val="00AE4234"/>
    <w:rsid w:val="00AE4249"/>
    <w:rsid w:val="00AE57A6"/>
    <w:rsid w:val="00AE5A8B"/>
    <w:rsid w:val="00AE5E73"/>
    <w:rsid w:val="00AE637D"/>
    <w:rsid w:val="00AE640E"/>
    <w:rsid w:val="00AE71F5"/>
    <w:rsid w:val="00AE79D5"/>
    <w:rsid w:val="00AE7AB2"/>
    <w:rsid w:val="00AE7D20"/>
    <w:rsid w:val="00AE7E97"/>
    <w:rsid w:val="00AF05BD"/>
    <w:rsid w:val="00AF06CA"/>
    <w:rsid w:val="00AF1E9D"/>
    <w:rsid w:val="00AF2DCD"/>
    <w:rsid w:val="00AF3883"/>
    <w:rsid w:val="00AF3A17"/>
    <w:rsid w:val="00AF40AD"/>
    <w:rsid w:val="00AF47C2"/>
    <w:rsid w:val="00AF5FC6"/>
    <w:rsid w:val="00AF6D91"/>
    <w:rsid w:val="00AF752F"/>
    <w:rsid w:val="00AF7C00"/>
    <w:rsid w:val="00AF7E66"/>
    <w:rsid w:val="00B00476"/>
    <w:rsid w:val="00B00910"/>
    <w:rsid w:val="00B00CFA"/>
    <w:rsid w:val="00B010E2"/>
    <w:rsid w:val="00B01FD0"/>
    <w:rsid w:val="00B02052"/>
    <w:rsid w:val="00B028C8"/>
    <w:rsid w:val="00B02904"/>
    <w:rsid w:val="00B02A56"/>
    <w:rsid w:val="00B02C30"/>
    <w:rsid w:val="00B02D52"/>
    <w:rsid w:val="00B0300D"/>
    <w:rsid w:val="00B03058"/>
    <w:rsid w:val="00B03139"/>
    <w:rsid w:val="00B034AB"/>
    <w:rsid w:val="00B03CC0"/>
    <w:rsid w:val="00B0419E"/>
    <w:rsid w:val="00B0461B"/>
    <w:rsid w:val="00B06345"/>
    <w:rsid w:val="00B07095"/>
    <w:rsid w:val="00B07541"/>
    <w:rsid w:val="00B0784D"/>
    <w:rsid w:val="00B07AF3"/>
    <w:rsid w:val="00B104E0"/>
    <w:rsid w:val="00B104F6"/>
    <w:rsid w:val="00B10C23"/>
    <w:rsid w:val="00B1102C"/>
    <w:rsid w:val="00B1195F"/>
    <w:rsid w:val="00B11EC1"/>
    <w:rsid w:val="00B124C2"/>
    <w:rsid w:val="00B12AF6"/>
    <w:rsid w:val="00B132B5"/>
    <w:rsid w:val="00B13730"/>
    <w:rsid w:val="00B138A5"/>
    <w:rsid w:val="00B1390F"/>
    <w:rsid w:val="00B1429A"/>
    <w:rsid w:val="00B14A25"/>
    <w:rsid w:val="00B14EB6"/>
    <w:rsid w:val="00B152F4"/>
    <w:rsid w:val="00B1536F"/>
    <w:rsid w:val="00B166BB"/>
    <w:rsid w:val="00B1684B"/>
    <w:rsid w:val="00B16B42"/>
    <w:rsid w:val="00B16CCB"/>
    <w:rsid w:val="00B17087"/>
    <w:rsid w:val="00B17829"/>
    <w:rsid w:val="00B2069A"/>
    <w:rsid w:val="00B21141"/>
    <w:rsid w:val="00B222D7"/>
    <w:rsid w:val="00B23199"/>
    <w:rsid w:val="00B23D07"/>
    <w:rsid w:val="00B2440A"/>
    <w:rsid w:val="00B2565A"/>
    <w:rsid w:val="00B25A1D"/>
    <w:rsid w:val="00B25DE1"/>
    <w:rsid w:val="00B260DE"/>
    <w:rsid w:val="00B26E9D"/>
    <w:rsid w:val="00B274CD"/>
    <w:rsid w:val="00B275A9"/>
    <w:rsid w:val="00B2798F"/>
    <w:rsid w:val="00B27C54"/>
    <w:rsid w:val="00B27CF9"/>
    <w:rsid w:val="00B27D71"/>
    <w:rsid w:val="00B306EC"/>
    <w:rsid w:val="00B30B67"/>
    <w:rsid w:val="00B3109E"/>
    <w:rsid w:val="00B32230"/>
    <w:rsid w:val="00B323B1"/>
    <w:rsid w:val="00B32DC6"/>
    <w:rsid w:val="00B33F40"/>
    <w:rsid w:val="00B34085"/>
    <w:rsid w:val="00B344ED"/>
    <w:rsid w:val="00B34AE5"/>
    <w:rsid w:val="00B34FF2"/>
    <w:rsid w:val="00B353AD"/>
    <w:rsid w:val="00B35EA9"/>
    <w:rsid w:val="00B35FE8"/>
    <w:rsid w:val="00B36191"/>
    <w:rsid w:val="00B3680D"/>
    <w:rsid w:val="00B368CD"/>
    <w:rsid w:val="00B36CA7"/>
    <w:rsid w:val="00B378E9"/>
    <w:rsid w:val="00B379F8"/>
    <w:rsid w:val="00B37D2A"/>
    <w:rsid w:val="00B400DF"/>
    <w:rsid w:val="00B40896"/>
    <w:rsid w:val="00B4145E"/>
    <w:rsid w:val="00B419FD"/>
    <w:rsid w:val="00B41A3B"/>
    <w:rsid w:val="00B41AEF"/>
    <w:rsid w:val="00B421A9"/>
    <w:rsid w:val="00B42517"/>
    <w:rsid w:val="00B4321B"/>
    <w:rsid w:val="00B4326E"/>
    <w:rsid w:val="00B4332F"/>
    <w:rsid w:val="00B443F6"/>
    <w:rsid w:val="00B45147"/>
    <w:rsid w:val="00B4547B"/>
    <w:rsid w:val="00B45598"/>
    <w:rsid w:val="00B455AA"/>
    <w:rsid w:val="00B45BC9"/>
    <w:rsid w:val="00B45D9D"/>
    <w:rsid w:val="00B46DEB"/>
    <w:rsid w:val="00B47491"/>
    <w:rsid w:val="00B47521"/>
    <w:rsid w:val="00B4787D"/>
    <w:rsid w:val="00B52A02"/>
    <w:rsid w:val="00B52A8B"/>
    <w:rsid w:val="00B52EE6"/>
    <w:rsid w:val="00B535E5"/>
    <w:rsid w:val="00B53903"/>
    <w:rsid w:val="00B53A65"/>
    <w:rsid w:val="00B53E7A"/>
    <w:rsid w:val="00B54474"/>
    <w:rsid w:val="00B54639"/>
    <w:rsid w:val="00B55261"/>
    <w:rsid w:val="00B5532E"/>
    <w:rsid w:val="00B55BF0"/>
    <w:rsid w:val="00B5608E"/>
    <w:rsid w:val="00B56147"/>
    <w:rsid w:val="00B564E3"/>
    <w:rsid w:val="00B5656D"/>
    <w:rsid w:val="00B5662D"/>
    <w:rsid w:val="00B56CD5"/>
    <w:rsid w:val="00B57074"/>
    <w:rsid w:val="00B57480"/>
    <w:rsid w:val="00B57523"/>
    <w:rsid w:val="00B602A7"/>
    <w:rsid w:val="00B61C23"/>
    <w:rsid w:val="00B628B4"/>
    <w:rsid w:val="00B62A9C"/>
    <w:rsid w:val="00B63201"/>
    <w:rsid w:val="00B63EBC"/>
    <w:rsid w:val="00B6410B"/>
    <w:rsid w:val="00B642C4"/>
    <w:rsid w:val="00B64851"/>
    <w:rsid w:val="00B64960"/>
    <w:rsid w:val="00B65632"/>
    <w:rsid w:val="00B65880"/>
    <w:rsid w:val="00B65F2B"/>
    <w:rsid w:val="00B661FB"/>
    <w:rsid w:val="00B66D30"/>
    <w:rsid w:val="00B66EEB"/>
    <w:rsid w:val="00B66F8D"/>
    <w:rsid w:val="00B67003"/>
    <w:rsid w:val="00B67006"/>
    <w:rsid w:val="00B67A5A"/>
    <w:rsid w:val="00B70796"/>
    <w:rsid w:val="00B721F1"/>
    <w:rsid w:val="00B721FA"/>
    <w:rsid w:val="00B73373"/>
    <w:rsid w:val="00B73602"/>
    <w:rsid w:val="00B74282"/>
    <w:rsid w:val="00B742EA"/>
    <w:rsid w:val="00B742F7"/>
    <w:rsid w:val="00B745EA"/>
    <w:rsid w:val="00B7568D"/>
    <w:rsid w:val="00B760CB"/>
    <w:rsid w:val="00B7688C"/>
    <w:rsid w:val="00B76A6A"/>
    <w:rsid w:val="00B76EC6"/>
    <w:rsid w:val="00B770F2"/>
    <w:rsid w:val="00B772C7"/>
    <w:rsid w:val="00B77449"/>
    <w:rsid w:val="00B77569"/>
    <w:rsid w:val="00B77993"/>
    <w:rsid w:val="00B77A01"/>
    <w:rsid w:val="00B77EBE"/>
    <w:rsid w:val="00B77EE4"/>
    <w:rsid w:val="00B77F75"/>
    <w:rsid w:val="00B77FD9"/>
    <w:rsid w:val="00B80444"/>
    <w:rsid w:val="00B80D50"/>
    <w:rsid w:val="00B8102C"/>
    <w:rsid w:val="00B8138F"/>
    <w:rsid w:val="00B81423"/>
    <w:rsid w:val="00B817BA"/>
    <w:rsid w:val="00B81865"/>
    <w:rsid w:val="00B821D5"/>
    <w:rsid w:val="00B822B8"/>
    <w:rsid w:val="00B82F7E"/>
    <w:rsid w:val="00B83332"/>
    <w:rsid w:val="00B83422"/>
    <w:rsid w:val="00B834A4"/>
    <w:rsid w:val="00B834DB"/>
    <w:rsid w:val="00B839C8"/>
    <w:rsid w:val="00B83BFB"/>
    <w:rsid w:val="00B84134"/>
    <w:rsid w:val="00B8441A"/>
    <w:rsid w:val="00B84FAF"/>
    <w:rsid w:val="00B85941"/>
    <w:rsid w:val="00B85B31"/>
    <w:rsid w:val="00B85CFA"/>
    <w:rsid w:val="00B86120"/>
    <w:rsid w:val="00B86773"/>
    <w:rsid w:val="00B87DD0"/>
    <w:rsid w:val="00B90022"/>
    <w:rsid w:val="00B902BE"/>
    <w:rsid w:val="00B90A84"/>
    <w:rsid w:val="00B91E33"/>
    <w:rsid w:val="00B9235C"/>
    <w:rsid w:val="00B926A3"/>
    <w:rsid w:val="00B9286F"/>
    <w:rsid w:val="00B9291B"/>
    <w:rsid w:val="00B92922"/>
    <w:rsid w:val="00B92AAC"/>
    <w:rsid w:val="00B92D37"/>
    <w:rsid w:val="00B933D8"/>
    <w:rsid w:val="00B94568"/>
    <w:rsid w:val="00B953C4"/>
    <w:rsid w:val="00B95791"/>
    <w:rsid w:val="00B95E2E"/>
    <w:rsid w:val="00B964EC"/>
    <w:rsid w:val="00B96EE5"/>
    <w:rsid w:val="00B96FBC"/>
    <w:rsid w:val="00B979A3"/>
    <w:rsid w:val="00BA0118"/>
    <w:rsid w:val="00BA04F1"/>
    <w:rsid w:val="00BA05AB"/>
    <w:rsid w:val="00BA100D"/>
    <w:rsid w:val="00BA2BA9"/>
    <w:rsid w:val="00BA357A"/>
    <w:rsid w:val="00BA3593"/>
    <w:rsid w:val="00BA372B"/>
    <w:rsid w:val="00BA3B7B"/>
    <w:rsid w:val="00BA3FFA"/>
    <w:rsid w:val="00BA4B76"/>
    <w:rsid w:val="00BA4BF8"/>
    <w:rsid w:val="00BA4E28"/>
    <w:rsid w:val="00BA6FEB"/>
    <w:rsid w:val="00BB047F"/>
    <w:rsid w:val="00BB07B8"/>
    <w:rsid w:val="00BB0CAB"/>
    <w:rsid w:val="00BB1588"/>
    <w:rsid w:val="00BB2138"/>
    <w:rsid w:val="00BB246D"/>
    <w:rsid w:val="00BB2B46"/>
    <w:rsid w:val="00BB3775"/>
    <w:rsid w:val="00BB3A2F"/>
    <w:rsid w:val="00BB3CBB"/>
    <w:rsid w:val="00BB4029"/>
    <w:rsid w:val="00BB4911"/>
    <w:rsid w:val="00BB552A"/>
    <w:rsid w:val="00BB5EA2"/>
    <w:rsid w:val="00BB65B1"/>
    <w:rsid w:val="00BB6D7F"/>
    <w:rsid w:val="00BB6F4C"/>
    <w:rsid w:val="00BB7524"/>
    <w:rsid w:val="00BB7897"/>
    <w:rsid w:val="00BB7B3C"/>
    <w:rsid w:val="00BB7EC2"/>
    <w:rsid w:val="00BC112B"/>
    <w:rsid w:val="00BC1247"/>
    <w:rsid w:val="00BC1859"/>
    <w:rsid w:val="00BC1DFE"/>
    <w:rsid w:val="00BC2A3D"/>
    <w:rsid w:val="00BC2FE9"/>
    <w:rsid w:val="00BC3B1F"/>
    <w:rsid w:val="00BC4856"/>
    <w:rsid w:val="00BC56AC"/>
    <w:rsid w:val="00BC674A"/>
    <w:rsid w:val="00BC67B5"/>
    <w:rsid w:val="00BC684E"/>
    <w:rsid w:val="00BC6BDC"/>
    <w:rsid w:val="00BC76B1"/>
    <w:rsid w:val="00BC7763"/>
    <w:rsid w:val="00BC7A4F"/>
    <w:rsid w:val="00BC7C75"/>
    <w:rsid w:val="00BD072E"/>
    <w:rsid w:val="00BD0EE3"/>
    <w:rsid w:val="00BD1040"/>
    <w:rsid w:val="00BD1D34"/>
    <w:rsid w:val="00BD2438"/>
    <w:rsid w:val="00BD2FF0"/>
    <w:rsid w:val="00BD30BC"/>
    <w:rsid w:val="00BD3BF3"/>
    <w:rsid w:val="00BD4680"/>
    <w:rsid w:val="00BD5E7E"/>
    <w:rsid w:val="00BD60D8"/>
    <w:rsid w:val="00BD71B0"/>
    <w:rsid w:val="00BD7F80"/>
    <w:rsid w:val="00BE00A4"/>
    <w:rsid w:val="00BE0192"/>
    <w:rsid w:val="00BE0F0A"/>
    <w:rsid w:val="00BE1FBD"/>
    <w:rsid w:val="00BE2BB0"/>
    <w:rsid w:val="00BE2C32"/>
    <w:rsid w:val="00BE2CD2"/>
    <w:rsid w:val="00BE2F05"/>
    <w:rsid w:val="00BE3558"/>
    <w:rsid w:val="00BE3875"/>
    <w:rsid w:val="00BE3B3D"/>
    <w:rsid w:val="00BE558A"/>
    <w:rsid w:val="00BE5977"/>
    <w:rsid w:val="00BE5EE9"/>
    <w:rsid w:val="00BE5FD8"/>
    <w:rsid w:val="00BE62DE"/>
    <w:rsid w:val="00BE6C0E"/>
    <w:rsid w:val="00BE7058"/>
    <w:rsid w:val="00BE7318"/>
    <w:rsid w:val="00BE7396"/>
    <w:rsid w:val="00BE7AE2"/>
    <w:rsid w:val="00BF0631"/>
    <w:rsid w:val="00BF0C25"/>
    <w:rsid w:val="00BF141A"/>
    <w:rsid w:val="00BF14C0"/>
    <w:rsid w:val="00BF2DFE"/>
    <w:rsid w:val="00BF32C8"/>
    <w:rsid w:val="00BF336B"/>
    <w:rsid w:val="00BF3ACF"/>
    <w:rsid w:val="00BF3E42"/>
    <w:rsid w:val="00BF4469"/>
    <w:rsid w:val="00BF47F0"/>
    <w:rsid w:val="00BF5DB1"/>
    <w:rsid w:val="00BF5E60"/>
    <w:rsid w:val="00BF6458"/>
    <w:rsid w:val="00BF6D4C"/>
    <w:rsid w:val="00BF7266"/>
    <w:rsid w:val="00BF7664"/>
    <w:rsid w:val="00BF79D3"/>
    <w:rsid w:val="00C002BD"/>
    <w:rsid w:val="00C00518"/>
    <w:rsid w:val="00C0158A"/>
    <w:rsid w:val="00C01D81"/>
    <w:rsid w:val="00C0209C"/>
    <w:rsid w:val="00C02D95"/>
    <w:rsid w:val="00C02DF4"/>
    <w:rsid w:val="00C02FD5"/>
    <w:rsid w:val="00C03594"/>
    <w:rsid w:val="00C03DDA"/>
    <w:rsid w:val="00C0427E"/>
    <w:rsid w:val="00C0458D"/>
    <w:rsid w:val="00C04594"/>
    <w:rsid w:val="00C04C9B"/>
    <w:rsid w:val="00C04E2E"/>
    <w:rsid w:val="00C0636E"/>
    <w:rsid w:val="00C064B3"/>
    <w:rsid w:val="00C067B5"/>
    <w:rsid w:val="00C071D4"/>
    <w:rsid w:val="00C0727D"/>
    <w:rsid w:val="00C076D6"/>
    <w:rsid w:val="00C1067C"/>
    <w:rsid w:val="00C12BD1"/>
    <w:rsid w:val="00C13234"/>
    <w:rsid w:val="00C1380F"/>
    <w:rsid w:val="00C13938"/>
    <w:rsid w:val="00C141BF"/>
    <w:rsid w:val="00C14AC5"/>
    <w:rsid w:val="00C154EB"/>
    <w:rsid w:val="00C1574A"/>
    <w:rsid w:val="00C1585D"/>
    <w:rsid w:val="00C158FB"/>
    <w:rsid w:val="00C163C3"/>
    <w:rsid w:val="00C1675F"/>
    <w:rsid w:val="00C170C3"/>
    <w:rsid w:val="00C178CE"/>
    <w:rsid w:val="00C17F24"/>
    <w:rsid w:val="00C205AC"/>
    <w:rsid w:val="00C20D7D"/>
    <w:rsid w:val="00C2224B"/>
    <w:rsid w:val="00C224E0"/>
    <w:rsid w:val="00C22753"/>
    <w:rsid w:val="00C22B77"/>
    <w:rsid w:val="00C22C12"/>
    <w:rsid w:val="00C22C78"/>
    <w:rsid w:val="00C233FB"/>
    <w:rsid w:val="00C23902"/>
    <w:rsid w:val="00C2412B"/>
    <w:rsid w:val="00C24382"/>
    <w:rsid w:val="00C245AF"/>
    <w:rsid w:val="00C24DFD"/>
    <w:rsid w:val="00C25F84"/>
    <w:rsid w:val="00C2654C"/>
    <w:rsid w:val="00C26A10"/>
    <w:rsid w:val="00C26B41"/>
    <w:rsid w:val="00C26B83"/>
    <w:rsid w:val="00C26FC3"/>
    <w:rsid w:val="00C27C27"/>
    <w:rsid w:val="00C300D4"/>
    <w:rsid w:val="00C31483"/>
    <w:rsid w:val="00C31676"/>
    <w:rsid w:val="00C31E02"/>
    <w:rsid w:val="00C31F60"/>
    <w:rsid w:val="00C324CE"/>
    <w:rsid w:val="00C33140"/>
    <w:rsid w:val="00C331E3"/>
    <w:rsid w:val="00C3354B"/>
    <w:rsid w:val="00C346E3"/>
    <w:rsid w:val="00C34E61"/>
    <w:rsid w:val="00C35232"/>
    <w:rsid w:val="00C352ED"/>
    <w:rsid w:val="00C353BD"/>
    <w:rsid w:val="00C36D9E"/>
    <w:rsid w:val="00C37303"/>
    <w:rsid w:val="00C373DE"/>
    <w:rsid w:val="00C37D84"/>
    <w:rsid w:val="00C37FA3"/>
    <w:rsid w:val="00C4014C"/>
    <w:rsid w:val="00C40503"/>
    <w:rsid w:val="00C4081A"/>
    <w:rsid w:val="00C409D6"/>
    <w:rsid w:val="00C40C4A"/>
    <w:rsid w:val="00C413BC"/>
    <w:rsid w:val="00C42178"/>
    <w:rsid w:val="00C43D05"/>
    <w:rsid w:val="00C45D08"/>
    <w:rsid w:val="00C47139"/>
    <w:rsid w:val="00C4755F"/>
    <w:rsid w:val="00C47976"/>
    <w:rsid w:val="00C47A5A"/>
    <w:rsid w:val="00C5090F"/>
    <w:rsid w:val="00C50D06"/>
    <w:rsid w:val="00C51DF5"/>
    <w:rsid w:val="00C51FB1"/>
    <w:rsid w:val="00C528AA"/>
    <w:rsid w:val="00C52C92"/>
    <w:rsid w:val="00C52EBB"/>
    <w:rsid w:val="00C530C8"/>
    <w:rsid w:val="00C536C5"/>
    <w:rsid w:val="00C54433"/>
    <w:rsid w:val="00C55588"/>
    <w:rsid w:val="00C558BA"/>
    <w:rsid w:val="00C561FE"/>
    <w:rsid w:val="00C5647A"/>
    <w:rsid w:val="00C569D5"/>
    <w:rsid w:val="00C56C06"/>
    <w:rsid w:val="00C56E85"/>
    <w:rsid w:val="00C5706A"/>
    <w:rsid w:val="00C57162"/>
    <w:rsid w:val="00C57C1A"/>
    <w:rsid w:val="00C6024B"/>
    <w:rsid w:val="00C602CC"/>
    <w:rsid w:val="00C603B1"/>
    <w:rsid w:val="00C607F6"/>
    <w:rsid w:val="00C6086E"/>
    <w:rsid w:val="00C60D17"/>
    <w:rsid w:val="00C60D50"/>
    <w:rsid w:val="00C6113A"/>
    <w:rsid w:val="00C61429"/>
    <w:rsid w:val="00C61A09"/>
    <w:rsid w:val="00C61AEC"/>
    <w:rsid w:val="00C61BC0"/>
    <w:rsid w:val="00C62542"/>
    <w:rsid w:val="00C62632"/>
    <w:rsid w:val="00C6276B"/>
    <w:rsid w:val="00C64B33"/>
    <w:rsid w:val="00C65519"/>
    <w:rsid w:val="00C65A12"/>
    <w:rsid w:val="00C66156"/>
    <w:rsid w:val="00C6636F"/>
    <w:rsid w:val="00C665A0"/>
    <w:rsid w:val="00C666F9"/>
    <w:rsid w:val="00C673E4"/>
    <w:rsid w:val="00C7030F"/>
    <w:rsid w:val="00C70DC1"/>
    <w:rsid w:val="00C723FD"/>
    <w:rsid w:val="00C7265D"/>
    <w:rsid w:val="00C7298E"/>
    <w:rsid w:val="00C72FE8"/>
    <w:rsid w:val="00C73668"/>
    <w:rsid w:val="00C740BD"/>
    <w:rsid w:val="00C74153"/>
    <w:rsid w:val="00C74656"/>
    <w:rsid w:val="00C7500E"/>
    <w:rsid w:val="00C756A0"/>
    <w:rsid w:val="00C75AEA"/>
    <w:rsid w:val="00C75EBC"/>
    <w:rsid w:val="00C760FD"/>
    <w:rsid w:val="00C76503"/>
    <w:rsid w:val="00C7698E"/>
    <w:rsid w:val="00C76A5C"/>
    <w:rsid w:val="00C77032"/>
    <w:rsid w:val="00C77679"/>
    <w:rsid w:val="00C779F6"/>
    <w:rsid w:val="00C800C3"/>
    <w:rsid w:val="00C80217"/>
    <w:rsid w:val="00C80440"/>
    <w:rsid w:val="00C8143E"/>
    <w:rsid w:val="00C81A36"/>
    <w:rsid w:val="00C81E5A"/>
    <w:rsid w:val="00C821A1"/>
    <w:rsid w:val="00C82437"/>
    <w:rsid w:val="00C83D97"/>
    <w:rsid w:val="00C84712"/>
    <w:rsid w:val="00C8494C"/>
    <w:rsid w:val="00C85B00"/>
    <w:rsid w:val="00C85EB6"/>
    <w:rsid w:val="00C86F02"/>
    <w:rsid w:val="00C86FC4"/>
    <w:rsid w:val="00C8733A"/>
    <w:rsid w:val="00C874BF"/>
    <w:rsid w:val="00C8785C"/>
    <w:rsid w:val="00C87A92"/>
    <w:rsid w:val="00C9033B"/>
    <w:rsid w:val="00C90ACD"/>
    <w:rsid w:val="00C91592"/>
    <w:rsid w:val="00C91654"/>
    <w:rsid w:val="00C91A2A"/>
    <w:rsid w:val="00C9227A"/>
    <w:rsid w:val="00C92810"/>
    <w:rsid w:val="00C928C8"/>
    <w:rsid w:val="00C939DD"/>
    <w:rsid w:val="00C93A2F"/>
    <w:rsid w:val="00C93D34"/>
    <w:rsid w:val="00C942CB"/>
    <w:rsid w:val="00C944C9"/>
    <w:rsid w:val="00C945D9"/>
    <w:rsid w:val="00C95265"/>
    <w:rsid w:val="00C95467"/>
    <w:rsid w:val="00C96121"/>
    <w:rsid w:val="00C96D7E"/>
    <w:rsid w:val="00C97D01"/>
    <w:rsid w:val="00CA02D6"/>
    <w:rsid w:val="00CA07E9"/>
    <w:rsid w:val="00CA15F8"/>
    <w:rsid w:val="00CA1CDE"/>
    <w:rsid w:val="00CA211E"/>
    <w:rsid w:val="00CA249A"/>
    <w:rsid w:val="00CA294D"/>
    <w:rsid w:val="00CA2A7C"/>
    <w:rsid w:val="00CA2CD9"/>
    <w:rsid w:val="00CA3023"/>
    <w:rsid w:val="00CA370E"/>
    <w:rsid w:val="00CA3C94"/>
    <w:rsid w:val="00CA3F47"/>
    <w:rsid w:val="00CA4A12"/>
    <w:rsid w:val="00CA52E0"/>
    <w:rsid w:val="00CA603E"/>
    <w:rsid w:val="00CA642C"/>
    <w:rsid w:val="00CA70F4"/>
    <w:rsid w:val="00CB0B5F"/>
    <w:rsid w:val="00CB2052"/>
    <w:rsid w:val="00CB21C3"/>
    <w:rsid w:val="00CB26AE"/>
    <w:rsid w:val="00CB2744"/>
    <w:rsid w:val="00CB2911"/>
    <w:rsid w:val="00CB2966"/>
    <w:rsid w:val="00CB38C7"/>
    <w:rsid w:val="00CB40A6"/>
    <w:rsid w:val="00CB4148"/>
    <w:rsid w:val="00CB4478"/>
    <w:rsid w:val="00CB447C"/>
    <w:rsid w:val="00CB4B13"/>
    <w:rsid w:val="00CB4C36"/>
    <w:rsid w:val="00CB5789"/>
    <w:rsid w:val="00CB5A85"/>
    <w:rsid w:val="00CB6B6B"/>
    <w:rsid w:val="00CB6C42"/>
    <w:rsid w:val="00CB7CE1"/>
    <w:rsid w:val="00CB7DE0"/>
    <w:rsid w:val="00CC00D1"/>
    <w:rsid w:val="00CC03A5"/>
    <w:rsid w:val="00CC0537"/>
    <w:rsid w:val="00CC0914"/>
    <w:rsid w:val="00CC1458"/>
    <w:rsid w:val="00CC150B"/>
    <w:rsid w:val="00CC2324"/>
    <w:rsid w:val="00CC27D4"/>
    <w:rsid w:val="00CC2A32"/>
    <w:rsid w:val="00CC2D0E"/>
    <w:rsid w:val="00CC34AB"/>
    <w:rsid w:val="00CC36B3"/>
    <w:rsid w:val="00CC3CCD"/>
    <w:rsid w:val="00CC3EEE"/>
    <w:rsid w:val="00CC4377"/>
    <w:rsid w:val="00CC4997"/>
    <w:rsid w:val="00CC5106"/>
    <w:rsid w:val="00CC5320"/>
    <w:rsid w:val="00CC560A"/>
    <w:rsid w:val="00CC5742"/>
    <w:rsid w:val="00CC57B5"/>
    <w:rsid w:val="00CC5902"/>
    <w:rsid w:val="00CC5E9C"/>
    <w:rsid w:val="00CC6D52"/>
    <w:rsid w:val="00CC6E92"/>
    <w:rsid w:val="00CC7F0C"/>
    <w:rsid w:val="00CD00B1"/>
    <w:rsid w:val="00CD00C0"/>
    <w:rsid w:val="00CD01B0"/>
    <w:rsid w:val="00CD04D8"/>
    <w:rsid w:val="00CD0CB8"/>
    <w:rsid w:val="00CD0F48"/>
    <w:rsid w:val="00CD1AA4"/>
    <w:rsid w:val="00CD1C88"/>
    <w:rsid w:val="00CD230C"/>
    <w:rsid w:val="00CD231D"/>
    <w:rsid w:val="00CD2505"/>
    <w:rsid w:val="00CD28FB"/>
    <w:rsid w:val="00CD2E80"/>
    <w:rsid w:val="00CD334E"/>
    <w:rsid w:val="00CD35BB"/>
    <w:rsid w:val="00CD35D4"/>
    <w:rsid w:val="00CD4672"/>
    <w:rsid w:val="00CD506B"/>
    <w:rsid w:val="00CD55FF"/>
    <w:rsid w:val="00CD626D"/>
    <w:rsid w:val="00CD6A3B"/>
    <w:rsid w:val="00CD730E"/>
    <w:rsid w:val="00CD7A58"/>
    <w:rsid w:val="00CE0568"/>
    <w:rsid w:val="00CE057D"/>
    <w:rsid w:val="00CE0F73"/>
    <w:rsid w:val="00CE1236"/>
    <w:rsid w:val="00CE193D"/>
    <w:rsid w:val="00CE1A25"/>
    <w:rsid w:val="00CE1D32"/>
    <w:rsid w:val="00CE23DB"/>
    <w:rsid w:val="00CE2E34"/>
    <w:rsid w:val="00CE2FA4"/>
    <w:rsid w:val="00CE33D2"/>
    <w:rsid w:val="00CE47EC"/>
    <w:rsid w:val="00CE4838"/>
    <w:rsid w:val="00CE5243"/>
    <w:rsid w:val="00CE525B"/>
    <w:rsid w:val="00CE5A6E"/>
    <w:rsid w:val="00CE62BA"/>
    <w:rsid w:val="00CE62F6"/>
    <w:rsid w:val="00CE67A5"/>
    <w:rsid w:val="00CE6AE6"/>
    <w:rsid w:val="00CF0933"/>
    <w:rsid w:val="00CF0E50"/>
    <w:rsid w:val="00CF1847"/>
    <w:rsid w:val="00CF1AD2"/>
    <w:rsid w:val="00CF1BD0"/>
    <w:rsid w:val="00CF1D8D"/>
    <w:rsid w:val="00CF221B"/>
    <w:rsid w:val="00CF2624"/>
    <w:rsid w:val="00CF2963"/>
    <w:rsid w:val="00CF2B60"/>
    <w:rsid w:val="00CF2E27"/>
    <w:rsid w:val="00CF3DDE"/>
    <w:rsid w:val="00CF3FEF"/>
    <w:rsid w:val="00CF41CC"/>
    <w:rsid w:val="00CF45C4"/>
    <w:rsid w:val="00CF4760"/>
    <w:rsid w:val="00CF4B4A"/>
    <w:rsid w:val="00CF4BAC"/>
    <w:rsid w:val="00CF4D11"/>
    <w:rsid w:val="00CF5C48"/>
    <w:rsid w:val="00CF5D41"/>
    <w:rsid w:val="00CF62AA"/>
    <w:rsid w:val="00CF6D9C"/>
    <w:rsid w:val="00CF729B"/>
    <w:rsid w:val="00CF7836"/>
    <w:rsid w:val="00D001FF"/>
    <w:rsid w:val="00D0076C"/>
    <w:rsid w:val="00D01370"/>
    <w:rsid w:val="00D0163F"/>
    <w:rsid w:val="00D019ED"/>
    <w:rsid w:val="00D02C46"/>
    <w:rsid w:val="00D031D7"/>
    <w:rsid w:val="00D03CF1"/>
    <w:rsid w:val="00D04E3E"/>
    <w:rsid w:val="00D05A18"/>
    <w:rsid w:val="00D05E7C"/>
    <w:rsid w:val="00D05EB7"/>
    <w:rsid w:val="00D06492"/>
    <w:rsid w:val="00D06594"/>
    <w:rsid w:val="00D0686D"/>
    <w:rsid w:val="00D07126"/>
    <w:rsid w:val="00D07D78"/>
    <w:rsid w:val="00D07ED9"/>
    <w:rsid w:val="00D1069C"/>
    <w:rsid w:val="00D10E4C"/>
    <w:rsid w:val="00D115D6"/>
    <w:rsid w:val="00D11721"/>
    <w:rsid w:val="00D11750"/>
    <w:rsid w:val="00D11F0C"/>
    <w:rsid w:val="00D122B5"/>
    <w:rsid w:val="00D122FD"/>
    <w:rsid w:val="00D129C6"/>
    <w:rsid w:val="00D12ECC"/>
    <w:rsid w:val="00D1304B"/>
    <w:rsid w:val="00D136FB"/>
    <w:rsid w:val="00D13842"/>
    <w:rsid w:val="00D14C59"/>
    <w:rsid w:val="00D14D88"/>
    <w:rsid w:val="00D15090"/>
    <w:rsid w:val="00D15963"/>
    <w:rsid w:val="00D16298"/>
    <w:rsid w:val="00D16E1E"/>
    <w:rsid w:val="00D173A5"/>
    <w:rsid w:val="00D17445"/>
    <w:rsid w:val="00D202B4"/>
    <w:rsid w:val="00D214B5"/>
    <w:rsid w:val="00D216F2"/>
    <w:rsid w:val="00D21AC1"/>
    <w:rsid w:val="00D220FB"/>
    <w:rsid w:val="00D22485"/>
    <w:rsid w:val="00D227C0"/>
    <w:rsid w:val="00D22A8F"/>
    <w:rsid w:val="00D22AFE"/>
    <w:rsid w:val="00D22B30"/>
    <w:rsid w:val="00D23142"/>
    <w:rsid w:val="00D24172"/>
    <w:rsid w:val="00D242D4"/>
    <w:rsid w:val="00D24947"/>
    <w:rsid w:val="00D24FD9"/>
    <w:rsid w:val="00D25118"/>
    <w:rsid w:val="00D25335"/>
    <w:rsid w:val="00D257A3"/>
    <w:rsid w:val="00D25D93"/>
    <w:rsid w:val="00D266AC"/>
    <w:rsid w:val="00D27610"/>
    <w:rsid w:val="00D3020A"/>
    <w:rsid w:val="00D303B4"/>
    <w:rsid w:val="00D306E9"/>
    <w:rsid w:val="00D30A05"/>
    <w:rsid w:val="00D324AD"/>
    <w:rsid w:val="00D32F33"/>
    <w:rsid w:val="00D33328"/>
    <w:rsid w:val="00D34751"/>
    <w:rsid w:val="00D3543A"/>
    <w:rsid w:val="00D356D0"/>
    <w:rsid w:val="00D36D49"/>
    <w:rsid w:val="00D407B5"/>
    <w:rsid w:val="00D40EE1"/>
    <w:rsid w:val="00D41E6F"/>
    <w:rsid w:val="00D42BE1"/>
    <w:rsid w:val="00D42D64"/>
    <w:rsid w:val="00D434CF"/>
    <w:rsid w:val="00D43AFD"/>
    <w:rsid w:val="00D43ED1"/>
    <w:rsid w:val="00D440ED"/>
    <w:rsid w:val="00D442E1"/>
    <w:rsid w:val="00D44503"/>
    <w:rsid w:val="00D44C53"/>
    <w:rsid w:val="00D44CBD"/>
    <w:rsid w:val="00D45B8B"/>
    <w:rsid w:val="00D45F04"/>
    <w:rsid w:val="00D45F3B"/>
    <w:rsid w:val="00D46373"/>
    <w:rsid w:val="00D463FD"/>
    <w:rsid w:val="00D469DC"/>
    <w:rsid w:val="00D4701E"/>
    <w:rsid w:val="00D51A42"/>
    <w:rsid w:val="00D51D89"/>
    <w:rsid w:val="00D52119"/>
    <w:rsid w:val="00D525F7"/>
    <w:rsid w:val="00D52C19"/>
    <w:rsid w:val="00D54DC4"/>
    <w:rsid w:val="00D55639"/>
    <w:rsid w:val="00D5570E"/>
    <w:rsid w:val="00D558DF"/>
    <w:rsid w:val="00D55A4C"/>
    <w:rsid w:val="00D5661E"/>
    <w:rsid w:val="00D56653"/>
    <w:rsid w:val="00D573CA"/>
    <w:rsid w:val="00D57A31"/>
    <w:rsid w:val="00D60146"/>
    <w:rsid w:val="00D60582"/>
    <w:rsid w:val="00D61F16"/>
    <w:rsid w:val="00D62504"/>
    <w:rsid w:val="00D63573"/>
    <w:rsid w:val="00D635FE"/>
    <w:rsid w:val="00D63C9F"/>
    <w:rsid w:val="00D63CC9"/>
    <w:rsid w:val="00D645B0"/>
    <w:rsid w:val="00D65166"/>
    <w:rsid w:val="00D651E0"/>
    <w:rsid w:val="00D65714"/>
    <w:rsid w:val="00D658DC"/>
    <w:rsid w:val="00D65D54"/>
    <w:rsid w:val="00D66ED2"/>
    <w:rsid w:val="00D706B8"/>
    <w:rsid w:val="00D712AC"/>
    <w:rsid w:val="00D71386"/>
    <w:rsid w:val="00D71C06"/>
    <w:rsid w:val="00D72055"/>
    <w:rsid w:val="00D7240F"/>
    <w:rsid w:val="00D72B54"/>
    <w:rsid w:val="00D73629"/>
    <w:rsid w:val="00D73631"/>
    <w:rsid w:val="00D7385C"/>
    <w:rsid w:val="00D73920"/>
    <w:rsid w:val="00D73B0E"/>
    <w:rsid w:val="00D73B9C"/>
    <w:rsid w:val="00D73E5B"/>
    <w:rsid w:val="00D74B65"/>
    <w:rsid w:val="00D76466"/>
    <w:rsid w:val="00D76A78"/>
    <w:rsid w:val="00D76C6E"/>
    <w:rsid w:val="00D76F9A"/>
    <w:rsid w:val="00D77082"/>
    <w:rsid w:val="00D8081D"/>
    <w:rsid w:val="00D80E52"/>
    <w:rsid w:val="00D816F1"/>
    <w:rsid w:val="00D8183A"/>
    <w:rsid w:val="00D81B70"/>
    <w:rsid w:val="00D81C12"/>
    <w:rsid w:val="00D81DDE"/>
    <w:rsid w:val="00D81F0D"/>
    <w:rsid w:val="00D829AD"/>
    <w:rsid w:val="00D83301"/>
    <w:rsid w:val="00D83717"/>
    <w:rsid w:val="00D83CA7"/>
    <w:rsid w:val="00D84045"/>
    <w:rsid w:val="00D84488"/>
    <w:rsid w:val="00D853A8"/>
    <w:rsid w:val="00D85825"/>
    <w:rsid w:val="00D8582A"/>
    <w:rsid w:val="00D858B3"/>
    <w:rsid w:val="00D86254"/>
    <w:rsid w:val="00D86A88"/>
    <w:rsid w:val="00D87B69"/>
    <w:rsid w:val="00D87BA7"/>
    <w:rsid w:val="00D9001B"/>
    <w:rsid w:val="00D90D30"/>
    <w:rsid w:val="00D911A5"/>
    <w:rsid w:val="00D9188E"/>
    <w:rsid w:val="00D91DE0"/>
    <w:rsid w:val="00D92191"/>
    <w:rsid w:val="00D926BF"/>
    <w:rsid w:val="00D92BA7"/>
    <w:rsid w:val="00D93359"/>
    <w:rsid w:val="00D9359C"/>
    <w:rsid w:val="00D935B0"/>
    <w:rsid w:val="00D9397E"/>
    <w:rsid w:val="00D9413D"/>
    <w:rsid w:val="00D947AE"/>
    <w:rsid w:val="00D94961"/>
    <w:rsid w:val="00D957EE"/>
    <w:rsid w:val="00D96303"/>
    <w:rsid w:val="00D97BBA"/>
    <w:rsid w:val="00D97C55"/>
    <w:rsid w:val="00DA07A3"/>
    <w:rsid w:val="00DA0BA8"/>
    <w:rsid w:val="00DA1748"/>
    <w:rsid w:val="00DA1F50"/>
    <w:rsid w:val="00DA26EA"/>
    <w:rsid w:val="00DA31CB"/>
    <w:rsid w:val="00DA38D8"/>
    <w:rsid w:val="00DA4813"/>
    <w:rsid w:val="00DA50B3"/>
    <w:rsid w:val="00DA531E"/>
    <w:rsid w:val="00DA593C"/>
    <w:rsid w:val="00DA6BDB"/>
    <w:rsid w:val="00DA6E96"/>
    <w:rsid w:val="00DA7AD2"/>
    <w:rsid w:val="00DB0237"/>
    <w:rsid w:val="00DB053E"/>
    <w:rsid w:val="00DB0CEE"/>
    <w:rsid w:val="00DB0D0C"/>
    <w:rsid w:val="00DB1215"/>
    <w:rsid w:val="00DB124D"/>
    <w:rsid w:val="00DB1960"/>
    <w:rsid w:val="00DB1EE5"/>
    <w:rsid w:val="00DB1F8E"/>
    <w:rsid w:val="00DB2D7F"/>
    <w:rsid w:val="00DB31E4"/>
    <w:rsid w:val="00DB362B"/>
    <w:rsid w:val="00DB3A94"/>
    <w:rsid w:val="00DB4525"/>
    <w:rsid w:val="00DB476C"/>
    <w:rsid w:val="00DB5CB1"/>
    <w:rsid w:val="00DB5FEB"/>
    <w:rsid w:val="00DB6942"/>
    <w:rsid w:val="00DB6A78"/>
    <w:rsid w:val="00DB72C8"/>
    <w:rsid w:val="00DB74B0"/>
    <w:rsid w:val="00DC06E3"/>
    <w:rsid w:val="00DC21A2"/>
    <w:rsid w:val="00DC2FE5"/>
    <w:rsid w:val="00DC2FEF"/>
    <w:rsid w:val="00DC4A7F"/>
    <w:rsid w:val="00DC54A5"/>
    <w:rsid w:val="00DC54D1"/>
    <w:rsid w:val="00DC56B5"/>
    <w:rsid w:val="00DC60CD"/>
    <w:rsid w:val="00DC6692"/>
    <w:rsid w:val="00DC6866"/>
    <w:rsid w:val="00DC6AF0"/>
    <w:rsid w:val="00DC6B7B"/>
    <w:rsid w:val="00DC7A7E"/>
    <w:rsid w:val="00DD0015"/>
    <w:rsid w:val="00DD07F5"/>
    <w:rsid w:val="00DD0E80"/>
    <w:rsid w:val="00DD0FE0"/>
    <w:rsid w:val="00DD1611"/>
    <w:rsid w:val="00DD2DF4"/>
    <w:rsid w:val="00DD32B6"/>
    <w:rsid w:val="00DD3AD1"/>
    <w:rsid w:val="00DD42E4"/>
    <w:rsid w:val="00DD4C5D"/>
    <w:rsid w:val="00DD4D9F"/>
    <w:rsid w:val="00DD56F6"/>
    <w:rsid w:val="00DD668B"/>
    <w:rsid w:val="00DD6FB7"/>
    <w:rsid w:val="00DD7672"/>
    <w:rsid w:val="00DD79DA"/>
    <w:rsid w:val="00DD7A2A"/>
    <w:rsid w:val="00DD7A99"/>
    <w:rsid w:val="00DE04C8"/>
    <w:rsid w:val="00DE0682"/>
    <w:rsid w:val="00DE18A3"/>
    <w:rsid w:val="00DE278C"/>
    <w:rsid w:val="00DE2D76"/>
    <w:rsid w:val="00DE469B"/>
    <w:rsid w:val="00DE4751"/>
    <w:rsid w:val="00DE4A29"/>
    <w:rsid w:val="00DE5257"/>
    <w:rsid w:val="00DF04AB"/>
    <w:rsid w:val="00DF1516"/>
    <w:rsid w:val="00DF1811"/>
    <w:rsid w:val="00DF2000"/>
    <w:rsid w:val="00DF2030"/>
    <w:rsid w:val="00DF24AA"/>
    <w:rsid w:val="00DF2720"/>
    <w:rsid w:val="00DF2DC2"/>
    <w:rsid w:val="00DF3303"/>
    <w:rsid w:val="00DF3CDF"/>
    <w:rsid w:val="00DF4583"/>
    <w:rsid w:val="00DF4E07"/>
    <w:rsid w:val="00DF4FF3"/>
    <w:rsid w:val="00DF557E"/>
    <w:rsid w:val="00DF5984"/>
    <w:rsid w:val="00DF5A55"/>
    <w:rsid w:val="00DF5B6A"/>
    <w:rsid w:val="00DF60E5"/>
    <w:rsid w:val="00DF67B3"/>
    <w:rsid w:val="00DF6DA4"/>
    <w:rsid w:val="00DF7DDF"/>
    <w:rsid w:val="00E00453"/>
    <w:rsid w:val="00E0055A"/>
    <w:rsid w:val="00E00D75"/>
    <w:rsid w:val="00E00ED4"/>
    <w:rsid w:val="00E010B4"/>
    <w:rsid w:val="00E01BD3"/>
    <w:rsid w:val="00E01E6A"/>
    <w:rsid w:val="00E02030"/>
    <w:rsid w:val="00E021FF"/>
    <w:rsid w:val="00E0242E"/>
    <w:rsid w:val="00E027C3"/>
    <w:rsid w:val="00E02B0C"/>
    <w:rsid w:val="00E05322"/>
    <w:rsid w:val="00E05D33"/>
    <w:rsid w:val="00E06E69"/>
    <w:rsid w:val="00E07EEC"/>
    <w:rsid w:val="00E103D0"/>
    <w:rsid w:val="00E103E3"/>
    <w:rsid w:val="00E10459"/>
    <w:rsid w:val="00E10F2D"/>
    <w:rsid w:val="00E11949"/>
    <w:rsid w:val="00E11C4B"/>
    <w:rsid w:val="00E120D9"/>
    <w:rsid w:val="00E12316"/>
    <w:rsid w:val="00E12F65"/>
    <w:rsid w:val="00E1381F"/>
    <w:rsid w:val="00E13C3B"/>
    <w:rsid w:val="00E13F2D"/>
    <w:rsid w:val="00E14079"/>
    <w:rsid w:val="00E14411"/>
    <w:rsid w:val="00E14651"/>
    <w:rsid w:val="00E14860"/>
    <w:rsid w:val="00E1711D"/>
    <w:rsid w:val="00E179F5"/>
    <w:rsid w:val="00E17C1D"/>
    <w:rsid w:val="00E17CB3"/>
    <w:rsid w:val="00E20001"/>
    <w:rsid w:val="00E201B9"/>
    <w:rsid w:val="00E20340"/>
    <w:rsid w:val="00E20944"/>
    <w:rsid w:val="00E21200"/>
    <w:rsid w:val="00E212A5"/>
    <w:rsid w:val="00E21B21"/>
    <w:rsid w:val="00E21FE3"/>
    <w:rsid w:val="00E22709"/>
    <w:rsid w:val="00E2280C"/>
    <w:rsid w:val="00E231D2"/>
    <w:rsid w:val="00E236B5"/>
    <w:rsid w:val="00E23CAC"/>
    <w:rsid w:val="00E24C8E"/>
    <w:rsid w:val="00E24F5C"/>
    <w:rsid w:val="00E251CF"/>
    <w:rsid w:val="00E25922"/>
    <w:rsid w:val="00E2606F"/>
    <w:rsid w:val="00E269F6"/>
    <w:rsid w:val="00E271F5"/>
    <w:rsid w:val="00E27207"/>
    <w:rsid w:val="00E27959"/>
    <w:rsid w:val="00E27B96"/>
    <w:rsid w:val="00E27BE9"/>
    <w:rsid w:val="00E3054D"/>
    <w:rsid w:val="00E30A23"/>
    <w:rsid w:val="00E319C4"/>
    <w:rsid w:val="00E32270"/>
    <w:rsid w:val="00E328AC"/>
    <w:rsid w:val="00E32CFD"/>
    <w:rsid w:val="00E331E6"/>
    <w:rsid w:val="00E33760"/>
    <w:rsid w:val="00E33F2A"/>
    <w:rsid w:val="00E34571"/>
    <w:rsid w:val="00E34E3D"/>
    <w:rsid w:val="00E35001"/>
    <w:rsid w:val="00E350DA"/>
    <w:rsid w:val="00E35BCA"/>
    <w:rsid w:val="00E35F55"/>
    <w:rsid w:val="00E36A87"/>
    <w:rsid w:val="00E36EAB"/>
    <w:rsid w:val="00E37734"/>
    <w:rsid w:val="00E37DDE"/>
    <w:rsid w:val="00E4038F"/>
    <w:rsid w:val="00E4047F"/>
    <w:rsid w:val="00E409D9"/>
    <w:rsid w:val="00E422B7"/>
    <w:rsid w:val="00E424A0"/>
    <w:rsid w:val="00E42DA5"/>
    <w:rsid w:val="00E42E20"/>
    <w:rsid w:val="00E431EE"/>
    <w:rsid w:val="00E437C1"/>
    <w:rsid w:val="00E4387F"/>
    <w:rsid w:val="00E43D65"/>
    <w:rsid w:val="00E43E7E"/>
    <w:rsid w:val="00E448EC"/>
    <w:rsid w:val="00E4586E"/>
    <w:rsid w:val="00E45B06"/>
    <w:rsid w:val="00E464A4"/>
    <w:rsid w:val="00E471ED"/>
    <w:rsid w:val="00E47E20"/>
    <w:rsid w:val="00E5038F"/>
    <w:rsid w:val="00E5087B"/>
    <w:rsid w:val="00E50ADE"/>
    <w:rsid w:val="00E50F2F"/>
    <w:rsid w:val="00E51CFB"/>
    <w:rsid w:val="00E5291E"/>
    <w:rsid w:val="00E533F6"/>
    <w:rsid w:val="00E53B24"/>
    <w:rsid w:val="00E54055"/>
    <w:rsid w:val="00E546CB"/>
    <w:rsid w:val="00E55B60"/>
    <w:rsid w:val="00E55F04"/>
    <w:rsid w:val="00E56543"/>
    <w:rsid w:val="00E56E1C"/>
    <w:rsid w:val="00E57261"/>
    <w:rsid w:val="00E5751E"/>
    <w:rsid w:val="00E57E41"/>
    <w:rsid w:val="00E57F81"/>
    <w:rsid w:val="00E6010C"/>
    <w:rsid w:val="00E601CD"/>
    <w:rsid w:val="00E60303"/>
    <w:rsid w:val="00E605C0"/>
    <w:rsid w:val="00E6067F"/>
    <w:rsid w:val="00E607A9"/>
    <w:rsid w:val="00E60CCA"/>
    <w:rsid w:val="00E617EF"/>
    <w:rsid w:val="00E62693"/>
    <w:rsid w:val="00E628B4"/>
    <w:rsid w:val="00E62D2F"/>
    <w:rsid w:val="00E63069"/>
    <w:rsid w:val="00E64F6E"/>
    <w:rsid w:val="00E6591D"/>
    <w:rsid w:val="00E66D8D"/>
    <w:rsid w:val="00E6752C"/>
    <w:rsid w:val="00E67ABD"/>
    <w:rsid w:val="00E67CD7"/>
    <w:rsid w:val="00E70DD9"/>
    <w:rsid w:val="00E713D5"/>
    <w:rsid w:val="00E7150E"/>
    <w:rsid w:val="00E7165F"/>
    <w:rsid w:val="00E71EE0"/>
    <w:rsid w:val="00E725DE"/>
    <w:rsid w:val="00E727AF"/>
    <w:rsid w:val="00E7326A"/>
    <w:rsid w:val="00E7378F"/>
    <w:rsid w:val="00E73CEB"/>
    <w:rsid w:val="00E7406F"/>
    <w:rsid w:val="00E7411D"/>
    <w:rsid w:val="00E74261"/>
    <w:rsid w:val="00E75FC1"/>
    <w:rsid w:val="00E760AB"/>
    <w:rsid w:val="00E7662D"/>
    <w:rsid w:val="00E76712"/>
    <w:rsid w:val="00E76D6C"/>
    <w:rsid w:val="00E7704A"/>
    <w:rsid w:val="00E77867"/>
    <w:rsid w:val="00E77E13"/>
    <w:rsid w:val="00E80224"/>
    <w:rsid w:val="00E81023"/>
    <w:rsid w:val="00E81289"/>
    <w:rsid w:val="00E81DE3"/>
    <w:rsid w:val="00E83029"/>
    <w:rsid w:val="00E831D8"/>
    <w:rsid w:val="00E8338C"/>
    <w:rsid w:val="00E83B80"/>
    <w:rsid w:val="00E83CB3"/>
    <w:rsid w:val="00E841F5"/>
    <w:rsid w:val="00E84F50"/>
    <w:rsid w:val="00E854C8"/>
    <w:rsid w:val="00E8569D"/>
    <w:rsid w:val="00E85CEE"/>
    <w:rsid w:val="00E875D3"/>
    <w:rsid w:val="00E90312"/>
    <w:rsid w:val="00E90736"/>
    <w:rsid w:val="00E90B3C"/>
    <w:rsid w:val="00E90D3D"/>
    <w:rsid w:val="00E91297"/>
    <w:rsid w:val="00E91468"/>
    <w:rsid w:val="00E91AD7"/>
    <w:rsid w:val="00E91E3B"/>
    <w:rsid w:val="00E9205F"/>
    <w:rsid w:val="00E923F1"/>
    <w:rsid w:val="00E92B41"/>
    <w:rsid w:val="00E92B96"/>
    <w:rsid w:val="00E93D7E"/>
    <w:rsid w:val="00E94324"/>
    <w:rsid w:val="00E948B3"/>
    <w:rsid w:val="00E949AA"/>
    <w:rsid w:val="00E94B2F"/>
    <w:rsid w:val="00E94CAA"/>
    <w:rsid w:val="00E94D28"/>
    <w:rsid w:val="00E95048"/>
    <w:rsid w:val="00E959C4"/>
    <w:rsid w:val="00E9626C"/>
    <w:rsid w:val="00E9663C"/>
    <w:rsid w:val="00E96868"/>
    <w:rsid w:val="00E96AE4"/>
    <w:rsid w:val="00E96C28"/>
    <w:rsid w:val="00E97DAD"/>
    <w:rsid w:val="00E97E8A"/>
    <w:rsid w:val="00EA022D"/>
    <w:rsid w:val="00EA027A"/>
    <w:rsid w:val="00EA03E6"/>
    <w:rsid w:val="00EA0B93"/>
    <w:rsid w:val="00EA0E23"/>
    <w:rsid w:val="00EA16F2"/>
    <w:rsid w:val="00EA1B0D"/>
    <w:rsid w:val="00EA1FF8"/>
    <w:rsid w:val="00EA23B6"/>
    <w:rsid w:val="00EA2810"/>
    <w:rsid w:val="00EA28F0"/>
    <w:rsid w:val="00EA4EB1"/>
    <w:rsid w:val="00EA52B8"/>
    <w:rsid w:val="00EA5670"/>
    <w:rsid w:val="00EA5878"/>
    <w:rsid w:val="00EA5A6A"/>
    <w:rsid w:val="00EA5BDF"/>
    <w:rsid w:val="00EA6FC8"/>
    <w:rsid w:val="00EB0B62"/>
    <w:rsid w:val="00EB1161"/>
    <w:rsid w:val="00EB1283"/>
    <w:rsid w:val="00EB1830"/>
    <w:rsid w:val="00EB2386"/>
    <w:rsid w:val="00EB28F8"/>
    <w:rsid w:val="00EB29B5"/>
    <w:rsid w:val="00EB31AA"/>
    <w:rsid w:val="00EB333E"/>
    <w:rsid w:val="00EB3CC9"/>
    <w:rsid w:val="00EB4410"/>
    <w:rsid w:val="00EB65C7"/>
    <w:rsid w:val="00EB6F21"/>
    <w:rsid w:val="00EB773C"/>
    <w:rsid w:val="00EC051C"/>
    <w:rsid w:val="00EC0534"/>
    <w:rsid w:val="00EC0ACF"/>
    <w:rsid w:val="00EC1949"/>
    <w:rsid w:val="00EC240A"/>
    <w:rsid w:val="00EC2989"/>
    <w:rsid w:val="00EC29EB"/>
    <w:rsid w:val="00EC327D"/>
    <w:rsid w:val="00EC3A15"/>
    <w:rsid w:val="00EC3E51"/>
    <w:rsid w:val="00EC3FF8"/>
    <w:rsid w:val="00EC48E4"/>
    <w:rsid w:val="00EC510D"/>
    <w:rsid w:val="00EC5778"/>
    <w:rsid w:val="00EC5F66"/>
    <w:rsid w:val="00EC619F"/>
    <w:rsid w:val="00EC68F8"/>
    <w:rsid w:val="00EC70DB"/>
    <w:rsid w:val="00EC7264"/>
    <w:rsid w:val="00EC7EAA"/>
    <w:rsid w:val="00ED02E3"/>
    <w:rsid w:val="00ED0E02"/>
    <w:rsid w:val="00ED0F1B"/>
    <w:rsid w:val="00ED2BD3"/>
    <w:rsid w:val="00ED2D1E"/>
    <w:rsid w:val="00ED3404"/>
    <w:rsid w:val="00ED3C8D"/>
    <w:rsid w:val="00ED3ECE"/>
    <w:rsid w:val="00ED3F95"/>
    <w:rsid w:val="00ED4695"/>
    <w:rsid w:val="00ED59CF"/>
    <w:rsid w:val="00ED5D41"/>
    <w:rsid w:val="00ED60DF"/>
    <w:rsid w:val="00ED6552"/>
    <w:rsid w:val="00ED656B"/>
    <w:rsid w:val="00ED6736"/>
    <w:rsid w:val="00ED7C58"/>
    <w:rsid w:val="00ED7C64"/>
    <w:rsid w:val="00EE03E7"/>
    <w:rsid w:val="00EE1271"/>
    <w:rsid w:val="00EE184E"/>
    <w:rsid w:val="00EE1A4E"/>
    <w:rsid w:val="00EE33BC"/>
    <w:rsid w:val="00EE346E"/>
    <w:rsid w:val="00EE365A"/>
    <w:rsid w:val="00EE3D82"/>
    <w:rsid w:val="00EE3F79"/>
    <w:rsid w:val="00EE5356"/>
    <w:rsid w:val="00EE5A95"/>
    <w:rsid w:val="00EE627C"/>
    <w:rsid w:val="00EE71E4"/>
    <w:rsid w:val="00EE7AC4"/>
    <w:rsid w:val="00EF086D"/>
    <w:rsid w:val="00EF181A"/>
    <w:rsid w:val="00EF20FD"/>
    <w:rsid w:val="00EF248D"/>
    <w:rsid w:val="00EF26C9"/>
    <w:rsid w:val="00EF2A26"/>
    <w:rsid w:val="00EF32AD"/>
    <w:rsid w:val="00EF3698"/>
    <w:rsid w:val="00EF3A9F"/>
    <w:rsid w:val="00EF3F48"/>
    <w:rsid w:val="00EF42C6"/>
    <w:rsid w:val="00EF44C4"/>
    <w:rsid w:val="00EF4832"/>
    <w:rsid w:val="00EF4C05"/>
    <w:rsid w:val="00EF4C28"/>
    <w:rsid w:val="00EF4D2C"/>
    <w:rsid w:val="00EF520F"/>
    <w:rsid w:val="00EF52D5"/>
    <w:rsid w:val="00EF595D"/>
    <w:rsid w:val="00EF5E16"/>
    <w:rsid w:val="00EF63A1"/>
    <w:rsid w:val="00EF6AE6"/>
    <w:rsid w:val="00EF7A5D"/>
    <w:rsid w:val="00EF7ECD"/>
    <w:rsid w:val="00F00837"/>
    <w:rsid w:val="00F00E28"/>
    <w:rsid w:val="00F02068"/>
    <w:rsid w:val="00F02193"/>
    <w:rsid w:val="00F02687"/>
    <w:rsid w:val="00F034F6"/>
    <w:rsid w:val="00F03A94"/>
    <w:rsid w:val="00F0409B"/>
    <w:rsid w:val="00F0450B"/>
    <w:rsid w:val="00F05781"/>
    <w:rsid w:val="00F05849"/>
    <w:rsid w:val="00F0596B"/>
    <w:rsid w:val="00F05A7E"/>
    <w:rsid w:val="00F05E15"/>
    <w:rsid w:val="00F06196"/>
    <w:rsid w:val="00F0621C"/>
    <w:rsid w:val="00F06377"/>
    <w:rsid w:val="00F0664B"/>
    <w:rsid w:val="00F06C14"/>
    <w:rsid w:val="00F0739E"/>
    <w:rsid w:val="00F07BF2"/>
    <w:rsid w:val="00F10979"/>
    <w:rsid w:val="00F10A77"/>
    <w:rsid w:val="00F10CAA"/>
    <w:rsid w:val="00F117C0"/>
    <w:rsid w:val="00F119FD"/>
    <w:rsid w:val="00F11E0E"/>
    <w:rsid w:val="00F1255F"/>
    <w:rsid w:val="00F129D7"/>
    <w:rsid w:val="00F12E30"/>
    <w:rsid w:val="00F13E0D"/>
    <w:rsid w:val="00F14A85"/>
    <w:rsid w:val="00F15410"/>
    <w:rsid w:val="00F167CF"/>
    <w:rsid w:val="00F16DD8"/>
    <w:rsid w:val="00F1778C"/>
    <w:rsid w:val="00F17EE9"/>
    <w:rsid w:val="00F20032"/>
    <w:rsid w:val="00F20359"/>
    <w:rsid w:val="00F2036C"/>
    <w:rsid w:val="00F20D39"/>
    <w:rsid w:val="00F21A82"/>
    <w:rsid w:val="00F21BAB"/>
    <w:rsid w:val="00F22697"/>
    <w:rsid w:val="00F2274E"/>
    <w:rsid w:val="00F22CD9"/>
    <w:rsid w:val="00F22FF8"/>
    <w:rsid w:val="00F233FD"/>
    <w:rsid w:val="00F23852"/>
    <w:rsid w:val="00F242C6"/>
    <w:rsid w:val="00F24422"/>
    <w:rsid w:val="00F25C36"/>
    <w:rsid w:val="00F26A95"/>
    <w:rsid w:val="00F26F58"/>
    <w:rsid w:val="00F270F1"/>
    <w:rsid w:val="00F27295"/>
    <w:rsid w:val="00F2743A"/>
    <w:rsid w:val="00F279A5"/>
    <w:rsid w:val="00F308E8"/>
    <w:rsid w:val="00F31258"/>
    <w:rsid w:val="00F312FB"/>
    <w:rsid w:val="00F3149E"/>
    <w:rsid w:val="00F31D0C"/>
    <w:rsid w:val="00F31EB4"/>
    <w:rsid w:val="00F325C2"/>
    <w:rsid w:val="00F327FC"/>
    <w:rsid w:val="00F32AF7"/>
    <w:rsid w:val="00F3348C"/>
    <w:rsid w:val="00F349E8"/>
    <w:rsid w:val="00F34A70"/>
    <w:rsid w:val="00F34DB3"/>
    <w:rsid w:val="00F35132"/>
    <w:rsid w:val="00F352C6"/>
    <w:rsid w:val="00F35BCA"/>
    <w:rsid w:val="00F35D72"/>
    <w:rsid w:val="00F360F9"/>
    <w:rsid w:val="00F36821"/>
    <w:rsid w:val="00F36F8C"/>
    <w:rsid w:val="00F3711C"/>
    <w:rsid w:val="00F40945"/>
    <w:rsid w:val="00F40A9B"/>
    <w:rsid w:val="00F4107F"/>
    <w:rsid w:val="00F41396"/>
    <w:rsid w:val="00F413FD"/>
    <w:rsid w:val="00F41E62"/>
    <w:rsid w:val="00F42691"/>
    <w:rsid w:val="00F427AD"/>
    <w:rsid w:val="00F43038"/>
    <w:rsid w:val="00F4325B"/>
    <w:rsid w:val="00F43298"/>
    <w:rsid w:val="00F43A1C"/>
    <w:rsid w:val="00F443E7"/>
    <w:rsid w:val="00F44AD5"/>
    <w:rsid w:val="00F4578E"/>
    <w:rsid w:val="00F45CF6"/>
    <w:rsid w:val="00F45FAE"/>
    <w:rsid w:val="00F477F3"/>
    <w:rsid w:val="00F47B6B"/>
    <w:rsid w:val="00F47F9D"/>
    <w:rsid w:val="00F50986"/>
    <w:rsid w:val="00F50F9D"/>
    <w:rsid w:val="00F512BE"/>
    <w:rsid w:val="00F518BC"/>
    <w:rsid w:val="00F51B9F"/>
    <w:rsid w:val="00F51D86"/>
    <w:rsid w:val="00F522D3"/>
    <w:rsid w:val="00F52D18"/>
    <w:rsid w:val="00F534A3"/>
    <w:rsid w:val="00F53A66"/>
    <w:rsid w:val="00F54017"/>
    <w:rsid w:val="00F54838"/>
    <w:rsid w:val="00F55C86"/>
    <w:rsid w:val="00F55E36"/>
    <w:rsid w:val="00F56336"/>
    <w:rsid w:val="00F569C0"/>
    <w:rsid w:val="00F57FC0"/>
    <w:rsid w:val="00F602D0"/>
    <w:rsid w:val="00F60834"/>
    <w:rsid w:val="00F60A21"/>
    <w:rsid w:val="00F60C39"/>
    <w:rsid w:val="00F61E9B"/>
    <w:rsid w:val="00F61FFE"/>
    <w:rsid w:val="00F62003"/>
    <w:rsid w:val="00F62856"/>
    <w:rsid w:val="00F62E0C"/>
    <w:rsid w:val="00F63144"/>
    <w:rsid w:val="00F63674"/>
    <w:rsid w:val="00F63678"/>
    <w:rsid w:val="00F638AE"/>
    <w:rsid w:val="00F6425D"/>
    <w:rsid w:val="00F64674"/>
    <w:rsid w:val="00F64757"/>
    <w:rsid w:val="00F651EB"/>
    <w:rsid w:val="00F652DA"/>
    <w:rsid w:val="00F65A4A"/>
    <w:rsid w:val="00F67426"/>
    <w:rsid w:val="00F705DB"/>
    <w:rsid w:val="00F7085D"/>
    <w:rsid w:val="00F70F0A"/>
    <w:rsid w:val="00F711B3"/>
    <w:rsid w:val="00F71224"/>
    <w:rsid w:val="00F71B16"/>
    <w:rsid w:val="00F71C0C"/>
    <w:rsid w:val="00F71CBD"/>
    <w:rsid w:val="00F71EF7"/>
    <w:rsid w:val="00F724A0"/>
    <w:rsid w:val="00F72FBC"/>
    <w:rsid w:val="00F7359A"/>
    <w:rsid w:val="00F73C69"/>
    <w:rsid w:val="00F73E71"/>
    <w:rsid w:val="00F7604B"/>
    <w:rsid w:val="00F7671D"/>
    <w:rsid w:val="00F76760"/>
    <w:rsid w:val="00F76F06"/>
    <w:rsid w:val="00F770F3"/>
    <w:rsid w:val="00F80060"/>
    <w:rsid w:val="00F8098E"/>
    <w:rsid w:val="00F80E93"/>
    <w:rsid w:val="00F81035"/>
    <w:rsid w:val="00F81BA8"/>
    <w:rsid w:val="00F81BFB"/>
    <w:rsid w:val="00F828DD"/>
    <w:rsid w:val="00F83F4E"/>
    <w:rsid w:val="00F841F9"/>
    <w:rsid w:val="00F84335"/>
    <w:rsid w:val="00F84382"/>
    <w:rsid w:val="00F85318"/>
    <w:rsid w:val="00F854AD"/>
    <w:rsid w:val="00F85956"/>
    <w:rsid w:val="00F85A3B"/>
    <w:rsid w:val="00F85C72"/>
    <w:rsid w:val="00F8634C"/>
    <w:rsid w:val="00F86723"/>
    <w:rsid w:val="00F86CFA"/>
    <w:rsid w:val="00F87696"/>
    <w:rsid w:val="00F87A93"/>
    <w:rsid w:val="00F87EB8"/>
    <w:rsid w:val="00F90133"/>
    <w:rsid w:val="00F901B6"/>
    <w:rsid w:val="00F90783"/>
    <w:rsid w:val="00F917F2"/>
    <w:rsid w:val="00F92121"/>
    <w:rsid w:val="00F936FE"/>
    <w:rsid w:val="00F948A0"/>
    <w:rsid w:val="00F94A25"/>
    <w:rsid w:val="00F956B2"/>
    <w:rsid w:val="00F95ABC"/>
    <w:rsid w:val="00F95B1F"/>
    <w:rsid w:val="00F96054"/>
    <w:rsid w:val="00F961B4"/>
    <w:rsid w:val="00F9679E"/>
    <w:rsid w:val="00F96A25"/>
    <w:rsid w:val="00F96C35"/>
    <w:rsid w:val="00F9740C"/>
    <w:rsid w:val="00F97783"/>
    <w:rsid w:val="00F97890"/>
    <w:rsid w:val="00F97C3D"/>
    <w:rsid w:val="00F97D9F"/>
    <w:rsid w:val="00FA0BEE"/>
    <w:rsid w:val="00FA1430"/>
    <w:rsid w:val="00FA14BE"/>
    <w:rsid w:val="00FA226C"/>
    <w:rsid w:val="00FA26BE"/>
    <w:rsid w:val="00FA2819"/>
    <w:rsid w:val="00FA3A47"/>
    <w:rsid w:val="00FA3CBA"/>
    <w:rsid w:val="00FA415A"/>
    <w:rsid w:val="00FA41D3"/>
    <w:rsid w:val="00FA4256"/>
    <w:rsid w:val="00FA4279"/>
    <w:rsid w:val="00FA4343"/>
    <w:rsid w:val="00FA490A"/>
    <w:rsid w:val="00FA5224"/>
    <w:rsid w:val="00FA52CD"/>
    <w:rsid w:val="00FA56CC"/>
    <w:rsid w:val="00FA56D3"/>
    <w:rsid w:val="00FA58CA"/>
    <w:rsid w:val="00FA5920"/>
    <w:rsid w:val="00FA5C6B"/>
    <w:rsid w:val="00FA5C7A"/>
    <w:rsid w:val="00FA5D0C"/>
    <w:rsid w:val="00FA5D88"/>
    <w:rsid w:val="00FA64BE"/>
    <w:rsid w:val="00FA67F7"/>
    <w:rsid w:val="00FA6AE0"/>
    <w:rsid w:val="00FA73CA"/>
    <w:rsid w:val="00FA769F"/>
    <w:rsid w:val="00FA7764"/>
    <w:rsid w:val="00FB0090"/>
    <w:rsid w:val="00FB033C"/>
    <w:rsid w:val="00FB08CB"/>
    <w:rsid w:val="00FB0F0C"/>
    <w:rsid w:val="00FB0FAE"/>
    <w:rsid w:val="00FB10A3"/>
    <w:rsid w:val="00FB11D7"/>
    <w:rsid w:val="00FB1986"/>
    <w:rsid w:val="00FB27B4"/>
    <w:rsid w:val="00FB2973"/>
    <w:rsid w:val="00FB3286"/>
    <w:rsid w:val="00FB3C53"/>
    <w:rsid w:val="00FB40C4"/>
    <w:rsid w:val="00FB437B"/>
    <w:rsid w:val="00FB4DDC"/>
    <w:rsid w:val="00FB5658"/>
    <w:rsid w:val="00FB5B70"/>
    <w:rsid w:val="00FB72EF"/>
    <w:rsid w:val="00FB73EE"/>
    <w:rsid w:val="00FB7B03"/>
    <w:rsid w:val="00FB7E4D"/>
    <w:rsid w:val="00FC0465"/>
    <w:rsid w:val="00FC04C2"/>
    <w:rsid w:val="00FC1020"/>
    <w:rsid w:val="00FC1205"/>
    <w:rsid w:val="00FC1836"/>
    <w:rsid w:val="00FC2C27"/>
    <w:rsid w:val="00FC30E0"/>
    <w:rsid w:val="00FC411E"/>
    <w:rsid w:val="00FC460F"/>
    <w:rsid w:val="00FC4B8E"/>
    <w:rsid w:val="00FC4C72"/>
    <w:rsid w:val="00FC593A"/>
    <w:rsid w:val="00FC5D0E"/>
    <w:rsid w:val="00FC60B2"/>
    <w:rsid w:val="00FC6324"/>
    <w:rsid w:val="00FC6550"/>
    <w:rsid w:val="00FC661C"/>
    <w:rsid w:val="00FC6AC9"/>
    <w:rsid w:val="00FC714D"/>
    <w:rsid w:val="00FC726D"/>
    <w:rsid w:val="00FD02F4"/>
    <w:rsid w:val="00FD0415"/>
    <w:rsid w:val="00FD04E4"/>
    <w:rsid w:val="00FD0B08"/>
    <w:rsid w:val="00FD0BDC"/>
    <w:rsid w:val="00FD102B"/>
    <w:rsid w:val="00FD1342"/>
    <w:rsid w:val="00FD166E"/>
    <w:rsid w:val="00FD17AB"/>
    <w:rsid w:val="00FD22A9"/>
    <w:rsid w:val="00FD3532"/>
    <w:rsid w:val="00FD3A3D"/>
    <w:rsid w:val="00FD40FA"/>
    <w:rsid w:val="00FD4971"/>
    <w:rsid w:val="00FD4C7E"/>
    <w:rsid w:val="00FD5292"/>
    <w:rsid w:val="00FD5454"/>
    <w:rsid w:val="00FD546B"/>
    <w:rsid w:val="00FD5895"/>
    <w:rsid w:val="00FD5F8A"/>
    <w:rsid w:val="00FD605B"/>
    <w:rsid w:val="00FD70F6"/>
    <w:rsid w:val="00FD74CD"/>
    <w:rsid w:val="00FE066D"/>
    <w:rsid w:val="00FE091B"/>
    <w:rsid w:val="00FE22FE"/>
    <w:rsid w:val="00FE23E3"/>
    <w:rsid w:val="00FE38B1"/>
    <w:rsid w:val="00FE3FA3"/>
    <w:rsid w:val="00FE480F"/>
    <w:rsid w:val="00FE56B5"/>
    <w:rsid w:val="00FE5C5C"/>
    <w:rsid w:val="00FE6596"/>
    <w:rsid w:val="00FE6E3E"/>
    <w:rsid w:val="00FE6FFD"/>
    <w:rsid w:val="00FE7E44"/>
    <w:rsid w:val="00FF006D"/>
    <w:rsid w:val="00FF0C59"/>
    <w:rsid w:val="00FF0C9A"/>
    <w:rsid w:val="00FF1B6E"/>
    <w:rsid w:val="00FF236B"/>
    <w:rsid w:val="00FF2377"/>
    <w:rsid w:val="00FF2452"/>
    <w:rsid w:val="00FF252B"/>
    <w:rsid w:val="00FF2FC8"/>
    <w:rsid w:val="00FF3282"/>
    <w:rsid w:val="00FF36D2"/>
    <w:rsid w:val="00FF416F"/>
    <w:rsid w:val="00FF444C"/>
    <w:rsid w:val="00FF4768"/>
    <w:rsid w:val="00FF4B88"/>
    <w:rsid w:val="00FF5411"/>
    <w:rsid w:val="00FF5588"/>
    <w:rsid w:val="00FF55D4"/>
    <w:rsid w:val="00FF61C2"/>
    <w:rsid w:val="00FF68FA"/>
    <w:rsid w:val="00FF69CA"/>
    <w:rsid w:val="00FF6AA8"/>
    <w:rsid w:val="00FF70B0"/>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0E794"/>
  <w15:docId w15:val="{BD185C76-456C-4AEF-B504-62227D85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003D"/>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51"/>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F47B6B"/>
    <w:pPr>
      <w:tabs>
        <w:tab w:val="right" w:leader="dot" w:pos="9769"/>
      </w:tabs>
      <w:ind w:left="567"/>
    </w:pPr>
    <w:rPr>
      <w:b/>
      <w:noProof/>
      <w:sz w:val="20"/>
      <w:szCs w:val="20"/>
    </w:rPr>
  </w:style>
  <w:style w:type="paragraph" w:styleId="Spistreci2">
    <w:name w:val="toc 2"/>
    <w:basedOn w:val="Normalny"/>
    <w:next w:val="Normalny"/>
    <w:autoRedefine/>
    <w:uiPriority w:val="39"/>
    <w:rsid w:val="00450DC5"/>
    <w:pPr>
      <w:tabs>
        <w:tab w:val="left" w:pos="1276"/>
        <w:tab w:val="right" w:leader="dot" w:pos="9627"/>
      </w:tabs>
      <w:ind w:left="142"/>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10"/>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2,HŁ_Bullet1,Spec. 4.,BulletC,Obiekt,Akapit z listą31,Wyliczanie,Nag 1,Conclusion de partie"/>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2 Znak,HŁ_Bullet1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paragraph" w:customStyle="1" w:styleId="ZnakZnak2ZnakZnak">
    <w:name w:val="Znak Znak2 Znak Znak"/>
    <w:basedOn w:val="Normalny"/>
    <w:rsid w:val="00493926"/>
    <w:pPr>
      <w:spacing w:before="0"/>
      <w:jc w:val="left"/>
    </w:pPr>
    <w:rPr>
      <w:rFonts w:ascii="Times New Roman" w:hAnsi="Times New Roman" w:cs="Times New Roman"/>
    </w:rPr>
  </w:style>
  <w:style w:type="paragraph" w:customStyle="1" w:styleId="pktumowy">
    <w:name w:val="pkt_umowy"/>
    <w:basedOn w:val="Normalny"/>
    <w:rsid w:val="00F602D0"/>
    <w:pPr>
      <w:numPr>
        <w:numId w:val="19"/>
      </w:numPr>
      <w:spacing w:before="0"/>
      <w:jc w:val="left"/>
    </w:pPr>
    <w:rPr>
      <w:rFonts w:ascii="Times New Roman" w:hAnsi="Times New Roman" w:cs="Times New Roman"/>
      <w:lang w:val="en-GB"/>
    </w:rPr>
  </w:style>
  <w:style w:type="paragraph" w:customStyle="1" w:styleId="PunktPoziom1">
    <w:name w:val="Punkt_Poziom_1"/>
    <w:basedOn w:val="Nagwek1"/>
    <w:rsid w:val="00F602D0"/>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602D0"/>
    <w:rPr>
      <w:rFonts w:ascii="Tahoma" w:hAnsi="Tahoma" w:cs="Tahoma"/>
      <w:color w:val="000000"/>
      <w:sz w:val="18"/>
      <w:szCs w:val="18"/>
    </w:rPr>
  </w:style>
  <w:style w:type="character" w:customStyle="1" w:styleId="FontStyle33">
    <w:name w:val="Font Style33"/>
    <w:basedOn w:val="Domylnaczcionkaakapitu"/>
    <w:uiPriority w:val="99"/>
    <w:rsid w:val="00F602D0"/>
    <w:rPr>
      <w:rFonts w:ascii="Arial" w:hAnsi="Arial" w:cs="Arial" w:hint="default"/>
      <w:color w:val="000000"/>
    </w:rPr>
  </w:style>
  <w:style w:type="paragraph" w:customStyle="1" w:styleId="ZchnZchn1">
    <w:name w:val="Zchn Zchn1"/>
    <w:basedOn w:val="Normalny"/>
    <w:rsid w:val="00F602D0"/>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F602D0"/>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602D0"/>
    <w:pPr>
      <w:jc w:val="left"/>
    </w:pPr>
    <w:rPr>
      <w:rFonts w:ascii="Arial" w:hAnsi="Arial" w:cs="Times New Roman"/>
      <w:b/>
      <w:sz w:val="20"/>
      <w:szCs w:val="20"/>
      <w:lang w:val="de-DE" w:eastAsia="en-US"/>
    </w:rPr>
  </w:style>
  <w:style w:type="paragraph" w:customStyle="1" w:styleId="BodyText23">
    <w:name w:val="Body Text 23"/>
    <w:basedOn w:val="Normalny"/>
    <w:rsid w:val="00F602D0"/>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602D0"/>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602D0"/>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602D0"/>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602D0"/>
  </w:style>
  <w:style w:type="table" w:customStyle="1" w:styleId="Tabela-Siatka1">
    <w:name w:val="Tabela - Siatka1"/>
    <w:basedOn w:val="Standardowy"/>
    <w:next w:val="Tabela-Siatka"/>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602D0"/>
  </w:style>
  <w:style w:type="table" w:customStyle="1" w:styleId="Tabela-Siatka2">
    <w:name w:val="Tabela - Siatka2"/>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F602D0"/>
    <w:rPr>
      <w:rFonts w:ascii="Arial" w:hAnsi="Arial" w:cs="Arial"/>
      <w:color w:val="000000"/>
      <w:sz w:val="20"/>
      <w:szCs w:val="20"/>
    </w:rPr>
  </w:style>
  <w:style w:type="numbering" w:customStyle="1" w:styleId="Bezlisty3">
    <w:name w:val="Bez listy3"/>
    <w:next w:val="Bezlisty"/>
    <w:uiPriority w:val="99"/>
    <w:semiHidden/>
    <w:unhideWhenUsed/>
    <w:rsid w:val="00F602D0"/>
  </w:style>
  <w:style w:type="paragraph" w:customStyle="1" w:styleId="TytuEY1">
    <w:name w:val="TytułEY1"/>
    <w:basedOn w:val="Normalny"/>
    <w:next w:val="Normalny"/>
    <w:rsid w:val="00F602D0"/>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602D0"/>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602D0"/>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602D0"/>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602D0"/>
    <w:rPr>
      <w:rFonts w:ascii="Calibri" w:eastAsia="Calibri" w:hAnsi="Calibri" w:cs="Times New Roman"/>
      <w:b/>
    </w:rPr>
  </w:style>
  <w:style w:type="paragraph" w:customStyle="1" w:styleId="Style4">
    <w:name w:val="Style4"/>
    <w:basedOn w:val="Normalny"/>
    <w:uiPriority w:val="99"/>
    <w:rsid w:val="00F602D0"/>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602D0"/>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602D0"/>
    <w:rPr>
      <w:rFonts w:ascii="Times New Roman" w:eastAsia="Times New Roman" w:hAnsi="Times New Roman"/>
      <w:noProof/>
      <w:sz w:val="24"/>
    </w:rPr>
  </w:style>
  <w:style w:type="character" w:customStyle="1" w:styleId="Teksttreci">
    <w:name w:val="Tekst treści"/>
    <w:link w:val="Teksttreci1"/>
    <w:uiPriority w:val="99"/>
    <w:rsid w:val="00F602D0"/>
    <w:rPr>
      <w:rFonts w:ascii="Verdana" w:hAnsi="Verdana" w:cs="Verdana"/>
      <w:shd w:val="clear" w:color="auto" w:fill="FFFFFF"/>
    </w:rPr>
  </w:style>
  <w:style w:type="paragraph" w:customStyle="1" w:styleId="Teksttreci1">
    <w:name w:val="Tekst treści1"/>
    <w:basedOn w:val="Normalny"/>
    <w:link w:val="Teksttreci"/>
    <w:uiPriority w:val="99"/>
    <w:rsid w:val="00F602D0"/>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602D0"/>
    <w:rPr>
      <w:rFonts w:cs="Arial"/>
    </w:rPr>
  </w:style>
  <w:style w:type="paragraph" w:customStyle="1" w:styleId="ListParagraph1">
    <w:name w:val="List Paragraph1"/>
    <w:basedOn w:val="Normalny"/>
    <w:rsid w:val="00F602D0"/>
    <w:pPr>
      <w:suppressAutoHyphens/>
      <w:spacing w:before="0"/>
      <w:ind w:left="708"/>
      <w:jc w:val="left"/>
    </w:pPr>
    <w:rPr>
      <w:rFonts w:ascii="Times New Roman" w:hAnsi="Times New Roman" w:cs="Times New Roman"/>
      <w:lang w:val="cs-CZ"/>
    </w:rPr>
  </w:style>
  <w:style w:type="table" w:styleId="Kolorowalistaakcent1">
    <w:name w:val="Colorful List Accent 1"/>
    <w:basedOn w:val="Standardowy"/>
    <w:link w:val="Kolorowalistaakcent1Znak"/>
    <w:uiPriority w:val="34"/>
    <w:rsid w:val="00F602D0"/>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F602D0"/>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F602D0"/>
    <w:pPr>
      <w:keepNext/>
      <w:suppressAutoHyphens/>
    </w:pPr>
    <w:rPr>
      <w:sz w:val="20"/>
      <w:szCs w:val="20"/>
      <w:lang w:eastAsia="ar-SA"/>
    </w:rPr>
  </w:style>
  <w:style w:type="paragraph" w:customStyle="1" w:styleId="nag">
    <w:name w:val="nagł"/>
    <w:basedOn w:val="Normalny"/>
    <w:uiPriority w:val="99"/>
    <w:rsid w:val="00F602D0"/>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locked/>
    <w:rsid w:val="00F602D0"/>
    <w:rPr>
      <w:rFonts w:ascii="Arial" w:eastAsia="Times New Roman" w:hAnsi="Arial" w:cs="Times New Roman"/>
      <w:sz w:val="20"/>
      <w:szCs w:val="20"/>
      <w:lang w:eastAsia="pl-PL"/>
    </w:rPr>
  </w:style>
  <w:style w:type="paragraph" w:customStyle="1" w:styleId="Tabela9pt">
    <w:name w:val="Tabela  9 pt"/>
    <w:basedOn w:val="Normalny"/>
    <w:uiPriority w:val="99"/>
    <w:rsid w:val="00F602D0"/>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602D0"/>
    <w:pPr>
      <w:jc w:val="center"/>
    </w:pPr>
    <w:rPr>
      <w:b/>
    </w:rPr>
  </w:style>
  <w:style w:type="character" w:customStyle="1" w:styleId="fontmediumbold">
    <w:name w:val="fontmediumbold"/>
    <w:basedOn w:val="Domylnaczcionkaakapitu"/>
    <w:uiPriority w:val="99"/>
    <w:rsid w:val="00F602D0"/>
    <w:rPr>
      <w:rFonts w:cs="Times New Roman"/>
    </w:rPr>
  </w:style>
  <w:style w:type="character" w:customStyle="1" w:styleId="Tekstkomentarza1Znak">
    <w:name w:val="Tekst komentarza1 Znak"/>
    <w:link w:val="Tekstkomentarza1"/>
    <w:uiPriority w:val="99"/>
    <w:locked/>
    <w:rsid w:val="00F602D0"/>
    <w:rPr>
      <w:rFonts w:ascii="Tahoma" w:hAnsi="Tahoma"/>
      <w:lang w:eastAsia="ar-SA"/>
    </w:rPr>
  </w:style>
  <w:style w:type="paragraph" w:customStyle="1" w:styleId="Tekstkomentarza1">
    <w:name w:val="Tekst komentarza1"/>
    <w:basedOn w:val="Normalny"/>
    <w:link w:val="Tekstkomentarza1Znak"/>
    <w:uiPriority w:val="99"/>
    <w:rsid w:val="00F602D0"/>
    <w:pPr>
      <w:suppressAutoHyphens/>
    </w:pPr>
    <w:rPr>
      <w:rFonts w:eastAsiaTheme="minorHAnsi" w:cstheme="minorBidi"/>
      <w:sz w:val="22"/>
      <w:szCs w:val="22"/>
      <w:lang w:eastAsia="ar-SA"/>
    </w:rPr>
  </w:style>
  <w:style w:type="character" w:customStyle="1" w:styleId="NagwekZnak1">
    <w:name w:val="Nagłówek Znak1"/>
    <w:uiPriority w:val="99"/>
    <w:locked/>
    <w:rsid w:val="00F602D0"/>
    <w:rPr>
      <w:rFonts w:ascii="Tahoma" w:hAnsi="Tahoma"/>
      <w:sz w:val="24"/>
      <w:lang w:eastAsia="ar-SA" w:bidi="ar-SA"/>
    </w:rPr>
  </w:style>
  <w:style w:type="paragraph" w:customStyle="1" w:styleId="Zwykytekst1">
    <w:name w:val="Zwykły tekst1"/>
    <w:basedOn w:val="Normalny"/>
    <w:uiPriority w:val="99"/>
    <w:rsid w:val="00F602D0"/>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F602D0"/>
    <w:rPr>
      <w:rFonts w:ascii="Arial" w:hAnsi="Arial"/>
      <w:b/>
      <w:sz w:val="20"/>
      <w:u w:val="none"/>
      <w:effect w:val="none"/>
    </w:rPr>
  </w:style>
  <w:style w:type="paragraph" w:customStyle="1" w:styleId="SCParagraf">
    <w:name w:val="SC Paragraf"/>
    <w:basedOn w:val="Normalny"/>
    <w:uiPriority w:val="99"/>
    <w:rsid w:val="00F602D0"/>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F602D0"/>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F602D0"/>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602D0"/>
    <w:pPr>
      <w:numPr>
        <w:ilvl w:val="2"/>
        <w:numId w:val="21"/>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602D0"/>
    <w:pPr>
      <w:numPr>
        <w:ilvl w:val="1"/>
        <w:numId w:val="21"/>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602D0"/>
    <w:pPr>
      <w:keepNext/>
      <w:pageBreakBefore/>
      <w:numPr>
        <w:numId w:val="21"/>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602D0"/>
    <w:pPr>
      <w:numPr>
        <w:ilvl w:val="3"/>
        <w:numId w:val="21"/>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602D0"/>
    <w:pPr>
      <w:numPr>
        <w:ilvl w:val="4"/>
        <w:numId w:val="21"/>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602D0"/>
    <w:pPr>
      <w:numPr>
        <w:ilvl w:val="5"/>
        <w:numId w:val="21"/>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602D0"/>
    <w:pPr>
      <w:numPr>
        <w:ilvl w:val="6"/>
        <w:numId w:val="21"/>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602D0"/>
    <w:pPr>
      <w:numPr>
        <w:ilvl w:val="7"/>
        <w:numId w:val="21"/>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602D0"/>
    <w:pPr>
      <w:numPr>
        <w:ilvl w:val="8"/>
        <w:numId w:val="21"/>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602D0"/>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602D0"/>
    <w:rPr>
      <w:rFonts w:ascii="Calibri" w:eastAsia="Times New Roman" w:hAnsi="Calibri" w:cs="Times New Roman"/>
      <w:b/>
      <w:bCs/>
      <w:i/>
      <w:iCs/>
      <w:color w:val="4F81BD"/>
    </w:rPr>
  </w:style>
  <w:style w:type="paragraph" w:customStyle="1" w:styleId="Kolorowalistaakcent11">
    <w:name w:val="Kolorowa lista — akcent 11"/>
    <w:basedOn w:val="Normalny"/>
    <w:qFormat/>
    <w:rsid w:val="00F602D0"/>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602D0"/>
    <w:pPr>
      <w:keepNext w:val="0"/>
      <w:numPr>
        <w:numId w:val="22"/>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602D0"/>
  </w:style>
  <w:style w:type="character" w:customStyle="1" w:styleId="dnbZnak">
    <w:name w:val="dnb Znak"/>
    <w:link w:val="dnb"/>
    <w:rsid w:val="00F602D0"/>
    <w:rPr>
      <w:rFonts w:ascii="Calibri" w:eastAsia="Corbel" w:hAnsi="Calibri" w:cs="Times New Roman"/>
      <w:sz w:val="15"/>
      <w:szCs w:val="16"/>
      <w:lang w:eastAsia="pl-PL"/>
    </w:rPr>
  </w:style>
  <w:style w:type="character" w:customStyle="1" w:styleId="dnb2Znak">
    <w:name w:val="dnb2 Znak"/>
    <w:basedOn w:val="dnbZnak"/>
    <w:link w:val="dnb2"/>
    <w:rsid w:val="00F602D0"/>
    <w:rPr>
      <w:rFonts w:ascii="Calibri" w:eastAsia="Corbel" w:hAnsi="Calibri" w:cs="Times New Roman"/>
      <w:sz w:val="15"/>
      <w:szCs w:val="16"/>
      <w:lang w:eastAsia="pl-PL"/>
    </w:rPr>
  </w:style>
  <w:style w:type="paragraph" w:customStyle="1" w:styleId="Standard0">
    <w:name w:val="Standard"/>
    <w:rsid w:val="00F602D0"/>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602D0"/>
    <w:pPr>
      <w:keepNext/>
      <w:ind w:left="720" w:hanging="360"/>
      <w:outlineLvl w:val="0"/>
    </w:pPr>
    <w:rPr>
      <w:sz w:val="28"/>
      <w:szCs w:val="28"/>
    </w:rPr>
  </w:style>
  <w:style w:type="character" w:customStyle="1" w:styleId="05BodyCopyChar">
    <w:name w:val="05_Body_Copy Char"/>
    <w:basedOn w:val="Domylnaczcionkaakapitu"/>
    <w:rsid w:val="00F602D0"/>
    <w:rPr>
      <w:sz w:val="22"/>
      <w:szCs w:val="22"/>
      <w:lang w:val="en-GB" w:eastAsia="en-US" w:bidi="ar-SA"/>
    </w:rPr>
  </w:style>
  <w:style w:type="paragraph" w:customStyle="1" w:styleId="InsideAddress">
    <w:name w:val="Inside Address"/>
    <w:basedOn w:val="Normalny"/>
    <w:rsid w:val="00F602D0"/>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F602D0"/>
    <w:pPr>
      <w:numPr>
        <w:numId w:val="23"/>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602D0"/>
    <w:pPr>
      <w:numPr>
        <w:numId w:val="24"/>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F602D0"/>
    <w:rPr>
      <w:rFonts w:ascii="Arial" w:eastAsia="Times New Roman" w:hAnsi="Arial" w:cs="Times New Roman"/>
      <w:sz w:val="20"/>
      <w:lang w:val="en-GB"/>
    </w:rPr>
  </w:style>
  <w:style w:type="paragraph" w:customStyle="1" w:styleId="DefaultParagraphF">
    <w:name w:val="Default Paragraph F"/>
    <w:basedOn w:val="Normalny"/>
    <w:rsid w:val="00F602D0"/>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F602D0"/>
  </w:style>
  <w:style w:type="paragraph" w:customStyle="1" w:styleId="Ustp">
    <w:name w:val="Ustęp"/>
    <w:basedOn w:val="Normalny"/>
    <w:link w:val="UstpZnak"/>
    <w:autoRedefine/>
    <w:qFormat/>
    <w:rsid w:val="00F602D0"/>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602D0"/>
    <w:rPr>
      <w:rFonts w:ascii="Cambria" w:eastAsia="Calibri" w:hAnsi="Cambria" w:cs="Times New Roman"/>
    </w:rPr>
  </w:style>
  <w:style w:type="numbering" w:customStyle="1" w:styleId="Rozdzia">
    <w:name w:val="Rozdział"/>
    <w:basedOn w:val="Bezlisty"/>
    <w:uiPriority w:val="99"/>
    <w:rsid w:val="00F602D0"/>
    <w:pPr>
      <w:numPr>
        <w:numId w:val="27"/>
      </w:numPr>
    </w:pPr>
  </w:style>
  <w:style w:type="numbering" w:customStyle="1" w:styleId="Tyturozdziau">
    <w:name w:val="Tytuł rozdziału"/>
    <w:basedOn w:val="Bezlisty"/>
    <w:uiPriority w:val="99"/>
    <w:rsid w:val="00F602D0"/>
    <w:pPr>
      <w:numPr>
        <w:numId w:val="28"/>
      </w:numPr>
    </w:pPr>
  </w:style>
  <w:style w:type="paragraph" w:customStyle="1" w:styleId="StylAkapitzlistPogrubienieWyrwnanydorodka">
    <w:name w:val="Styl Akapit z listą + Pogrubienie Wyrównany do środka"/>
    <w:basedOn w:val="Akapitzlist"/>
    <w:autoRedefine/>
    <w:rsid w:val="00F602D0"/>
    <w:pPr>
      <w:spacing w:before="480"/>
      <w:jc w:val="center"/>
    </w:pPr>
    <w:rPr>
      <w:b/>
      <w:bCs/>
      <w:szCs w:val="20"/>
    </w:rPr>
  </w:style>
  <w:style w:type="paragraph" w:customStyle="1" w:styleId="Centered">
    <w:name w:val="Centered"/>
    <w:basedOn w:val="Normalny"/>
    <w:uiPriority w:val="99"/>
    <w:rsid w:val="00F602D0"/>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F602D0"/>
    <w:rPr>
      <w:rFonts w:cs="Times New Roman"/>
      <w:color w:val="808080"/>
    </w:rPr>
  </w:style>
  <w:style w:type="numbering" w:customStyle="1" w:styleId="Styl2">
    <w:name w:val="Styl2"/>
    <w:uiPriority w:val="99"/>
    <w:rsid w:val="00F602D0"/>
    <w:pPr>
      <w:numPr>
        <w:numId w:val="29"/>
      </w:numPr>
    </w:pPr>
  </w:style>
  <w:style w:type="paragraph" w:styleId="Bezodstpw">
    <w:name w:val="No Spacing"/>
    <w:link w:val="BezodstpwZnak"/>
    <w:uiPriority w:val="1"/>
    <w:qFormat/>
    <w:rsid w:val="00F602D0"/>
    <w:pPr>
      <w:spacing w:after="0" w:line="240" w:lineRule="auto"/>
      <w:jc w:val="center"/>
    </w:pPr>
    <w:rPr>
      <w:rFonts w:ascii="Calibri" w:eastAsia="Calibri" w:hAnsi="Calibri" w:cs="Times New Roman"/>
    </w:rPr>
  </w:style>
  <w:style w:type="paragraph" w:customStyle="1" w:styleId="Tytul2">
    <w:name w:val="Tytul 2"/>
    <w:basedOn w:val="Normalny"/>
    <w:uiPriority w:val="99"/>
    <w:rsid w:val="00F602D0"/>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F602D0"/>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602D0"/>
  </w:style>
  <w:style w:type="paragraph" w:customStyle="1" w:styleId="Spisilustracji1">
    <w:name w:val="Spis ilustracji1"/>
    <w:basedOn w:val="Normalny"/>
    <w:next w:val="Normalny"/>
    <w:uiPriority w:val="99"/>
    <w:unhideWhenUsed/>
    <w:rsid w:val="00F602D0"/>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602D0"/>
  </w:style>
  <w:style w:type="paragraph" w:customStyle="1" w:styleId="Tekstpodstawowywcity1">
    <w:name w:val="Tekst podstawowy wcięty1"/>
    <w:basedOn w:val="Normalny"/>
    <w:link w:val="BodyTextIndentChar"/>
    <w:rsid w:val="00F602D0"/>
    <w:pPr>
      <w:keepNext/>
    </w:pPr>
    <w:rPr>
      <w:rFonts w:eastAsia="Calibri" w:cs="Times New Roman"/>
      <w:color w:val="000000"/>
      <w:sz w:val="20"/>
      <w:szCs w:val="20"/>
    </w:rPr>
  </w:style>
  <w:style w:type="character" w:customStyle="1" w:styleId="BodyTextIndentChar">
    <w:name w:val="Body Text Indent Char"/>
    <w:link w:val="Tekstpodstawowywcity1"/>
    <w:rsid w:val="00F602D0"/>
    <w:rPr>
      <w:rFonts w:ascii="Tahoma" w:eastAsia="Calibri" w:hAnsi="Tahoma" w:cs="Times New Roman"/>
      <w:color w:val="000000"/>
      <w:sz w:val="20"/>
      <w:szCs w:val="20"/>
      <w:lang w:eastAsia="pl-PL"/>
    </w:rPr>
  </w:style>
  <w:style w:type="paragraph" w:customStyle="1" w:styleId="Poprawka1">
    <w:name w:val="Poprawka1"/>
    <w:hidden/>
    <w:semiHidden/>
    <w:rsid w:val="00F602D0"/>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602D0"/>
    <w:pPr>
      <w:spacing w:before="0"/>
    </w:pPr>
    <w:rPr>
      <w:rFonts w:eastAsia="Calibri" w:cs="Times New Roman"/>
      <w:sz w:val="16"/>
      <w:szCs w:val="16"/>
    </w:rPr>
  </w:style>
  <w:style w:type="character" w:customStyle="1" w:styleId="PlandokumentuZnak">
    <w:name w:val="Plan dokumentu Znak"/>
    <w:link w:val="Plandokumentu1"/>
    <w:semiHidden/>
    <w:rsid w:val="00F602D0"/>
    <w:rPr>
      <w:rFonts w:ascii="Tahoma" w:eastAsia="Calibri" w:hAnsi="Tahoma" w:cs="Times New Roman"/>
      <w:sz w:val="16"/>
      <w:szCs w:val="16"/>
      <w:lang w:eastAsia="pl-PL"/>
    </w:rPr>
  </w:style>
  <w:style w:type="paragraph" w:customStyle="1" w:styleId="Akapitzlist3">
    <w:name w:val="Akapit z listą3"/>
    <w:basedOn w:val="Normalny"/>
    <w:rsid w:val="00F602D0"/>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
    <w:name w:val="Rozdział1"/>
    <w:basedOn w:val="Bezlisty"/>
    <w:uiPriority w:val="99"/>
    <w:rsid w:val="00F602D0"/>
    <w:pPr>
      <w:numPr>
        <w:numId w:val="25"/>
      </w:numPr>
    </w:pPr>
  </w:style>
  <w:style w:type="numbering" w:customStyle="1" w:styleId="Tyturozdziau1">
    <w:name w:val="Tytuł rozdziału1"/>
    <w:basedOn w:val="Bezlisty"/>
    <w:uiPriority w:val="99"/>
    <w:rsid w:val="00F602D0"/>
    <w:pPr>
      <w:numPr>
        <w:numId w:val="26"/>
      </w:numPr>
    </w:pPr>
  </w:style>
  <w:style w:type="numbering" w:customStyle="1" w:styleId="Styl21">
    <w:name w:val="Styl21"/>
    <w:uiPriority w:val="99"/>
    <w:rsid w:val="00F602D0"/>
    <w:pPr>
      <w:numPr>
        <w:numId w:val="43"/>
      </w:numPr>
    </w:pPr>
  </w:style>
  <w:style w:type="table" w:customStyle="1" w:styleId="MediumShading1-Accent111">
    <w:name w:val="Medium Shading 1 - Accent 1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602D0"/>
    <w:pPr>
      <w:numPr>
        <w:numId w:val="30"/>
      </w:numPr>
      <w:spacing w:before="20" w:after="20"/>
      <w:jc w:val="left"/>
    </w:pPr>
    <w:rPr>
      <w:rFonts w:ascii="Arial" w:hAnsi="Arial" w:cs="Arial"/>
      <w:sz w:val="20"/>
      <w:szCs w:val="20"/>
      <w:lang w:eastAsia="en-US"/>
    </w:rPr>
  </w:style>
  <w:style w:type="paragraph" w:customStyle="1" w:styleId="PMOTT">
    <w:name w:val="PMO_TT"/>
    <w:basedOn w:val="Normalny"/>
    <w:rsid w:val="00F602D0"/>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602D0"/>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602D0"/>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F602D0"/>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602D0"/>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F602D0"/>
  </w:style>
  <w:style w:type="table" w:customStyle="1" w:styleId="Tabela-Siatka4">
    <w:name w:val="Tabela - Siatka4"/>
    <w:basedOn w:val="Standardowy"/>
    <w:next w:val="Tabela-Siatka"/>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F602D0"/>
  </w:style>
  <w:style w:type="character" w:customStyle="1" w:styleId="ListParagraphChar1">
    <w:name w:val="List Paragraph Char1"/>
    <w:basedOn w:val="Domylnaczcionkaakapitu"/>
    <w:uiPriority w:val="34"/>
    <w:locked/>
    <w:rsid w:val="00F602D0"/>
    <w:rPr>
      <w:rFonts w:ascii="Calibri" w:eastAsia="Times New Roman" w:hAnsi="Calibri" w:cs="Times New Roman"/>
    </w:rPr>
  </w:style>
  <w:style w:type="table" w:customStyle="1" w:styleId="Tabela-Siatka12">
    <w:name w:val="Tabela - Siatka12"/>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F602D0"/>
  </w:style>
  <w:style w:type="table" w:customStyle="1" w:styleId="Tabela-Siatka111">
    <w:name w:val="Tabela - Siatka1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602D0"/>
  </w:style>
  <w:style w:type="numbering" w:customStyle="1" w:styleId="Rozdzia2">
    <w:name w:val="Rozdział2"/>
    <w:basedOn w:val="Bezlisty"/>
    <w:uiPriority w:val="99"/>
    <w:rsid w:val="00F602D0"/>
    <w:pPr>
      <w:numPr>
        <w:numId w:val="18"/>
      </w:numPr>
    </w:pPr>
  </w:style>
  <w:style w:type="numbering" w:customStyle="1" w:styleId="Tyturozdziau3">
    <w:name w:val="Tytuł rozdziału3"/>
    <w:basedOn w:val="Bezlisty"/>
    <w:uiPriority w:val="99"/>
    <w:rsid w:val="00F602D0"/>
    <w:pPr>
      <w:numPr>
        <w:numId w:val="17"/>
      </w:numPr>
    </w:pPr>
  </w:style>
  <w:style w:type="numbering" w:customStyle="1" w:styleId="Styl22">
    <w:name w:val="Styl22"/>
    <w:uiPriority w:val="99"/>
    <w:rsid w:val="00F602D0"/>
  </w:style>
  <w:style w:type="table" w:customStyle="1" w:styleId="MediumShading1-Accent112">
    <w:name w:val="Medium Shading 1 - Accent 112"/>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602D0"/>
    <w:pPr>
      <w:numPr>
        <w:numId w:val="31"/>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F602D0"/>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F602D0"/>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602D0"/>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602D0"/>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602D0"/>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602D0"/>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602D0"/>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602D0"/>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602D0"/>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602D0"/>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602D0"/>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602D0"/>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602D0"/>
    <w:rPr>
      <w:sz w:val="24"/>
      <w:szCs w:val="24"/>
    </w:rPr>
  </w:style>
  <w:style w:type="paragraph" w:customStyle="1" w:styleId="HeadingLevel4">
    <w:name w:val="Heading Level 4"/>
    <w:basedOn w:val="HeadingLevel3"/>
    <w:next w:val="Normalny"/>
    <w:rsid w:val="00F602D0"/>
    <w:rPr>
      <w:i/>
    </w:rPr>
  </w:style>
  <w:style w:type="paragraph" w:styleId="Listapunktowana3">
    <w:name w:val="List Bullet 3"/>
    <w:basedOn w:val="Normalny"/>
    <w:uiPriority w:val="99"/>
    <w:unhideWhenUsed/>
    <w:rsid w:val="00F602D0"/>
    <w:pPr>
      <w:numPr>
        <w:numId w:val="32"/>
      </w:numPr>
      <w:contextualSpacing/>
    </w:pPr>
  </w:style>
  <w:style w:type="paragraph" w:styleId="Listapunktowana4">
    <w:name w:val="List Bullet 4"/>
    <w:basedOn w:val="Normalny"/>
    <w:uiPriority w:val="99"/>
    <w:unhideWhenUsed/>
    <w:rsid w:val="00F602D0"/>
    <w:pPr>
      <w:numPr>
        <w:numId w:val="33"/>
      </w:numPr>
      <w:contextualSpacing/>
    </w:pPr>
  </w:style>
  <w:style w:type="paragraph" w:styleId="Lista-kontynuacja2">
    <w:name w:val="List Continue 2"/>
    <w:basedOn w:val="Normalny"/>
    <w:uiPriority w:val="99"/>
    <w:unhideWhenUsed/>
    <w:rsid w:val="00F602D0"/>
    <w:pPr>
      <w:spacing w:after="120"/>
      <w:ind w:left="566"/>
      <w:contextualSpacing/>
    </w:pPr>
  </w:style>
  <w:style w:type="paragraph" w:styleId="Lista-kontynuacja3">
    <w:name w:val="List Continue 3"/>
    <w:basedOn w:val="Normalny"/>
    <w:uiPriority w:val="99"/>
    <w:unhideWhenUsed/>
    <w:rsid w:val="00F602D0"/>
    <w:pPr>
      <w:spacing w:after="120"/>
      <w:ind w:left="849"/>
      <w:contextualSpacing/>
    </w:pPr>
  </w:style>
  <w:style w:type="paragraph" w:styleId="Lista-kontynuacja4">
    <w:name w:val="List Continue 4"/>
    <w:basedOn w:val="Normalny"/>
    <w:uiPriority w:val="99"/>
    <w:unhideWhenUsed/>
    <w:rsid w:val="00F602D0"/>
    <w:pPr>
      <w:spacing w:after="120"/>
      <w:ind w:left="1132"/>
      <w:contextualSpacing/>
    </w:pPr>
  </w:style>
  <w:style w:type="paragraph" w:customStyle="1" w:styleId="Numberedlist22">
    <w:name w:val="Numbered list 2.2"/>
    <w:basedOn w:val="Nagwek2"/>
    <w:next w:val="Normalny"/>
    <w:rsid w:val="00F602D0"/>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602D0"/>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602D0"/>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602D0"/>
    <w:rPr>
      <w:rFonts w:ascii="Arial" w:hAnsi="Arial" w:cs="Arial" w:hint="default"/>
      <w:b/>
      <w:bCs/>
      <w:color w:val="000000"/>
      <w:sz w:val="18"/>
      <w:szCs w:val="18"/>
    </w:rPr>
  </w:style>
  <w:style w:type="character" w:customStyle="1" w:styleId="FontStyle83">
    <w:name w:val="Font Style83"/>
    <w:uiPriority w:val="99"/>
    <w:rsid w:val="00F602D0"/>
    <w:rPr>
      <w:rFonts w:ascii="Verdana" w:hAnsi="Verdana" w:cs="Verdana" w:hint="default"/>
      <w:i/>
      <w:iCs/>
      <w:color w:val="000000"/>
      <w:spacing w:val="-20"/>
      <w:sz w:val="18"/>
      <w:szCs w:val="18"/>
    </w:rPr>
  </w:style>
  <w:style w:type="character" w:customStyle="1" w:styleId="lscontrol--valign">
    <w:name w:val="lscontrol--valign"/>
    <w:basedOn w:val="Domylnaczcionkaakapitu"/>
    <w:rsid w:val="003515B4"/>
  </w:style>
  <w:style w:type="character" w:customStyle="1" w:styleId="BezodstpwZnak">
    <w:name w:val="Bez odstępów Znak"/>
    <w:link w:val="Bezodstpw"/>
    <w:uiPriority w:val="1"/>
    <w:rsid w:val="005C2116"/>
    <w:rPr>
      <w:rFonts w:ascii="Calibri" w:eastAsia="Calibri" w:hAnsi="Calibri" w:cs="Times New Roman"/>
    </w:rPr>
  </w:style>
  <w:style w:type="numbering" w:customStyle="1" w:styleId="Styl211">
    <w:name w:val="Styl211"/>
    <w:uiPriority w:val="99"/>
    <w:rsid w:val="00573F3B"/>
  </w:style>
  <w:style w:type="paragraph" w:styleId="Bibliografia">
    <w:name w:val="Bibliography"/>
    <w:basedOn w:val="Normalny"/>
    <w:next w:val="Normalny"/>
    <w:unhideWhenUsed/>
    <w:rsid w:val="004E64A8"/>
  </w:style>
  <w:style w:type="paragraph" w:customStyle="1" w:styleId="CM9">
    <w:name w:val="CM9"/>
    <w:basedOn w:val="Normalny"/>
    <w:next w:val="Normalny"/>
    <w:uiPriority w:val="99"/>
    <w:rsid w:val="004E64A8"/>
    <w:pPr>
      <w:widowControl w:val="0"/>
      <w:autoSpaceDE w:val="0"/>
      <w:autoSpaceDN w:val="0"/>
      <w:adjustRightInd w:val="0"/>
      <w:spacing w:before="0" w:line="246" w:lineRule="atLeast"/>
      <w:jc w:val="left"/>
    </w:pPr>
    <w:rPr>
      <w:rFonts w:ascii="Arial" w:hAnsi="Arial" w:cs="Arial"/>
    </w:rPr>
  </w:style>
  <w:style w:type="numbering" w:customStyle="1" w:styleId="Styl23">
    <w:name w:val="Styl23"/>
    <w:uiPriority w:val="99"/>
    <w:rsid w:val="004E64A8"/>
  </w:style>
  <w:style w:type="table" w:customStyle="1" w:styleId="Tabela-Siatka5">
    <w:name w:val="Tabela - Siatka5"/>
    <w:basedOn w:val="Standardowy"/>
    <w:next w:val="Tabela-Siatka"/>
    <w:uiPriority w:val="59"/>
    <w:rsid w:val="00F651E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671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
    <w:name w:val="Styl212"/>
    <w:rsid w:val="00B344ED"/>
    <w:pPr>
      <w:numPr>
        <w:numId w:val="1"/>
      </w:numPr>
    </w:pPr>
  </w:style>
  <w:style w:type="paragraph" w:customStyle="1" w:styleId="wyliczenie">
    <w:name w:val="wyliczenie"/>
    <w:basedOn w:val="Normalny"/>
    <w:uiPriority w:val="99"/>
    <w:rsid w:val="00727E14"/>
    <w:pPr>
      <w:widowControl w:val="0"/>
      <w:numPr>
        <w:numId w:val="44"/>
      </w:numPr>
      <w:spacing w:before="60" w:after="60" w:line="360" w:lineRule="auto"/>
    </w:pPr>
    <w:rPr>
      <w:rFonts w:cs="Times New Roman"/>
      <w:sz w:val="20"/>
      <w:szCs w:val="20"/>
    </w:rPr>
  </w:style>
  <w:style w:type="paragraph" w:styleId="Cytat">
    <w:name w:val="Quote"/>
    <w:basedOn w:val="Normalny"/>
    <w:next w:val="Normalny"/>
    <w:link w:val="CytatZnak"/>
    <w:uiPriority w:val="29"/>
    <w:qFormat/>
    <w:rsid w:val="00727E14"/>
    <w:pPr>
      <w:spacing w:before="200"/>
      <w:ind w:left="864" w:right="864"/>
      <w:jc w:val="center"/>
    </w:pPr>
    <w:rPr>
      <w:rFonts w:ascii="Calibri" w:eastAsia="Calibri" w:hAnsi="Calibri" w:cs="Times New Roman"/>
      <w:i/>
      <w:iCs/>
      <w:color w:val="404040"/>
      <w:lang w:val="en-GB"/>
    </w:rPr>
  </w:style>
  <w:style w:type="character" w:customStyle="1" w:styleId="CytatZnak">
    <w:name w:val="Cytat Znak"/>
    <w:basedOn w:val="Domylnaczcionkaakapitu"/>
    <w:link w:val="Cytat"/>
    <w:uiPriority w:val="29"/>
    <w:rsid w:val="00727E14"/>
    <w:rPr>
      <w:rFonts w:ascii="Calibri" w:eastAsia="Calibri" w:hAnsi="Calibri" w:cs="Times New Roman"/>
      <w:i/>
      <w:iCs/>
      <w:color w:val="404040"/>
      <w:sz w:val="24"/>
      <w:szCs w:val="24"/>
      <w:lang w:val="en-GB" w:eastAsia="pl-PL"/>
    </w:rPr>
  </w:style>
  <w:style w:type="paragraph" w:customStyle="1" w:styleId="p3">
    <w:name w:val="p3"/>
    <w:basedOn w:val="Normalny"/>
    <w:rsid w:val="00727E14"/>
    <w:pPr>
      <w:spacing w:before="0" w:line="240" w:lineRule="atLeast"/>
      <w:jc w:val="left"/>
    </w:pPr>
    <w:rPr>
      <w:rFonts w:ascii="GoudyOldStylePl" w:hAnsi="GoudyOldStylePl" w:cs="Times New Roman"/>
      <w:szCs w:val="20"/>
    </w:rPr>
  </w:style>
  <w:style w:type="paragraph" w:customStyle="1" w:styleId="abc">
    <w:name w:val="abc)"/>
    <w:basedOn w:val="Normalny"/>
    <w:rsid w:val="00727E14"/>
    <w:pPr>
      <w:numPr>
        <w:numId w:val="45"/>
      </w:numPr>
      <w:spacing w:before="0" w:after="120"/>
    </w:pPr>
    <w:rPr>
      <w:rFonts w:ascii="Franklin Gothic Book" w:hAnsi="Franklin Gothic Book" w:cs="Times New Roman"/>
      <w:szCs w:val="20"/>
    </w:rPr>
  </w:style>
  <w:style w:type="character" w:customStyle="1" w:styleId="Bodytext">
    <w:name w:val="Body text_"/>
    <w:basedOn w:val="Domylnaczcionkaakapitu"/>
    <w:link w:val="Tekstpodstawowy20"/>
    <w:rsid w:val="00727E14"/>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727E14"/>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727E14"/>
    <w:rPr>
      <w:rFonts w:ascii="Tahoma" w:eastAsia="Tahoma" w:hAnsi="Tahoma" w:cs="Tahoma"/>
      <w:sz w:val="20"/>
      <w:szCs w:val="20"/>
      <w:shd w:val="clear" w:color="auto" w:fill="FFFFFF"/>
    </w:rPr>
  </w:style>
  <w:style w:type="character" w:customStyle="1" w:styleId="Bodytext95ptBold">
    <w:name w:val="Body text + 9.5 pt;Bold"/>
    <w:basedOn w:val="Bodytext"/>
    <w:rsid w:val="00727E14"/>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727E14"/>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727E14"/>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727E14"/>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727E14"/>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727E14"/>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727E14"/>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727E14"/>
    <w:rPr>
      <w:rFonts w:ascii="Tahoma" w:eastAsia="Tahoma" w:hAnsi="Tahoma" w:cs="Tahoma"/>
      <w:b/>
      <w:bCs/>
      <w:sz w:val="20"/>
      <w:szCs w:val="20"/>
      <w:shd w:val="clear" w:color="auto" w:fill="FFFFFF"/>
    </w:rPr>
  </w:style>
  <w:style w:type="paragraph" w:customStyle="1" w:styleId="Heading70">
    <w:name w:val="Heading #7"/>
    <w:basedOn w:val="Normalny"/>
    <w:link w:val="Heading7"/>
    <w:rsid w:val="00727E14"/>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007B7F"/>
    <w:rPr>
      <w:rFonts w:ascii="Tahoma" w:hAnsi="Tahoma" w:cs="Tahoma"/>
      <w:b/>
      <w:sz w:val="18"/>
      <w:szCs w:val="18"/>
    </w:rPr>
  </w:style>
  <w:style w:type="paragraph" w:customStyle="1" w:styleId="Nagwek1spistreci">
    <w:name w:val="Nagłówek 1 (spis treści)"/>
    <w:basedOn w:val="Normalny"/>
    <w:link w:val="Nagwek1spistreciZnak"/>
    <w:autoRedefine/>
    <w:qFormat/>
    <w:rsid w:val="00007B7F"/>
    <w:pPr>
      <w:tabs>
        <w:tab w:val="left" w:pos="0"/>
        <w:tab w:val="left" w:pos="1418"/>
        <w:tab w:val="right" w:pos="9639"/>
      </w:tabs>
      <w:spacing w:before="0"/>
      <w:ind w:left="-108"/>
      <w:jc w:val="center"/>
      <w:outlineLvl w:val="0"/>
    </w:pPr>
    <w:rPr>
      <w:rFonts w:eastAsiaTheme="minorHAnsi"/>
      <w:b/>
      <w:sz w:val="18"/>
      <w:szCs w:val="18"/>
      <w:lang w:eastAsia="en-US"/>
    </w:rPr>
  </w:style>
  <w:style w:type="table" w:customStyle="1" w:styleId="Tabela-Siatka6">
    <w:name w:val="Tabela - Siatka6"/>
    <w:basedOn w:val="Standardowy"/>
    <w:next w:val="Tabela-Siatka"/>
    <w:rsid w:val="00A00A5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FC4C7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EF4C05"/>
  </w:style>
  <w:style w:type="table" w:customStyle="1" w:styleId="Tabela-Siatka7">
    <w:name w:val="Tabela - Siatka7"/>
    <w:basedOn w:val="Standardowy"/>
    <w:next w:val="Tabela-Siatka"/>
    <w:uiPriority w:val="39"/>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EF4C05"/>
  </w:style>
  <w:style w:type="numbering" w:customStyle="1" w:styleId="Styl24">
    <w:name w:val="Styl24"/>
    <w:uiPriority w:val="99"/>
    <w:rsid w:val="00EF4C05"/>
    <w:pPr>
      <w:numPr>
        <w:numId w:val="56"/>
      </w:numPr>
    </w:pPr>
  </w:style>
  <w:style w:type="character" w:customStyle="1" w:styleId="watch-title">
    <w:name w:val="watch-title"/>
    <w:basedOn w:val="Domylnaczcionkaakapitu"/>
    <w:rsid w:val="00EF4C05"/>
  </w:style>
  <w:style w:type="table" w:customStyle="1" w:styleId="Tabela-Siatka14">
    <w:name w:val="Tabela - Siatka14"/>
    <w:basedOn w:val="Standardowy"/>
    <w:next w:val="Tabela-Siatka"/>
    <w:uiPriority w:val="59"/>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EF4C05"/>
  </w:style>
  <w:style w:type="character" w:customStyle="1" w:styleId="Teksttreci8TimesNewRoman">
    <w:name w:val="Tekst treści (8) + Times New Roman"/>
    <w:aliases w:val="10,5 pt4,Bez pogrubienia4"/>
    <w:uiPriority w:val="99"/>
    <w:rsid w:val="00EF4C05"/>
    <w:rPr>
      <w:rFonts w:ascii="Times New Roman" w:hAnsi="Times New Roman" w:cs="Times New Roman"/>
      <w:b w:val="0"/>
      <w:bCs w:val="0"/>
      <w:sz w:val="21"/>
      <w:szCs w:val="21"/>
      <w:shd w:val="clear" w:color="auto" w:fill="FFFFFF"/>
    </w:rPr>
  </w:style>
  <w:style w:type="paragraph" w:customStyle="1" w:styleId="Par">
    <w:name w:val="Par"/>
    <w:basedOn w:val="Akapitzlist"/>
    <w:qFormat/>
    <w:rsid w:val="00EF4C05"/>
    <w:pPr>
      <w:numPr>
        <w:numId w:val="57"/>
      </w:numPr>
      <w:spacing w:before="240" w:after="60" w:line="288" w:lineRule="auto"/>
      <w:jc w:val="center"/>
      <w:outlineLvl w:val="8"/>
    </w:pPr>
    <w:rPr>
      <w:rFonts w:ascii="Arial" w:hAnsi="Arial" w:cs="Arial"/>
      <w:b/>
      <w:bCs/>
      <w:iCs/>
      <w:sz w:val="20"/>
      <w:szCs w:val="20"/>
    </w:rPr>
  </w:style>
  <w:style w:type="character" w:customStyle="1" w:styleId="TekstkomentarzaZnak1">
    <w:name w:val="Tekst komentarza Znak1"/>
    <w:basedOn w:val="Domylnaczcionkaakapitu"/>
    <w:rsid w:val="00EF4C05"/>
  </w:style>
  <w:style w:type="character" w:customStyle="1" w:styleId="CharStyle3">
    <w:name w:val="Char Style 3"/>
    <w:basedOn w:val="Domylnaczcionkaakapitu"/>
    <w:link w:val="Style2"/>
    <w:rsid w:val="00EF4C05"/>
    <w:rPr>
      <w:rFonts w:ascii="Arial" w:eastAsia="Arial" w:hAnsi="Arial" w:cs="Arial"/>
      <w:sz w:val="19"/>
      <w:szCs w:val="19"/>
      <w:shd w:val="clear" w:color="auto" w:fill="FFFFFF"/>
    </w:rPr>
  </w:style>
  <w:style w:type="character" w:customStyle="1" w:styleId="CharStyle7">
    <w:name w:val="Char Style 7"/>
    <w:basedOn w:val="Domylnaczcionkaakapitu"/>
    <w:link w:val="Style6"/>
    <w:rsid w:val="00EF4C05"/>
    <w:rPr>
      <w:rFonts w:ascii="Arial" w:eastAsia="Arial" w:hAnsi="Arial" w:cs="Arial"/>
      <w:sz w:val="19"/>
      <w:szCs w:val="19"/>
      <w:shd w:val="clear" w:color="auto" w:fill="FFFFFF"/>
    </w:rPr>
  </w:style>
  <w:style w:type="character" w:customStyle="1" w:styleId="CharStyle9">
    <w:name w:val="Char Style 9"/>
    <w:basedOn w:val="Domylnaczcionkaakapitu"/>
    <w:link w:val="Style8"/>
    <w:rsid w:val="00EF4C05"/>
    <w:rPr>
      <w:rFonts w:ascii="Arial" w:eastAsia="Arial" w:hAnsi="Arial" w:cs="Arial"/>
      <w:sz w:val="19"/>
      <w:szCs w:val="19"/>
      <w:shd w:val="clear" w:color="auto" w:fill="FFFFFF"/>
    </w:rPr>
  </w:style>
  <w:style w:type="character" w:customStyle="1" w:styleId="CharStyle10">
    <w:name w:val="Char Style 10"/>
    <w:basedOn w:val="CharStyle9"/>
    <w:rsid w:val="00EF4C05"/>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EF4C05"/>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EF4C05"/>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EF4C05"/>
    <w:rPr>
      <w:rFonts w:ascii="Arial" w:eastAsia="Arial" w:hAnsi="Arial" w:cs="Arial"/>
      <w:spacing w:val="70"/>
      <w:sz w:val="18"/>
      <w:szCs w:val="18"/>
      <w:shd w:val="clear" w:color="auto" w:fill="FFFFFF"/>
    </w:rPr>
  </w:style>
  <w:style w:type="character" w:customStyle="1" w:styleId="CharStyle23">
    <w:name w:val="Char Style 23"/>
    <w:basedOn w:val="CharStyle9"/>
    <w:rsid w:val="00EF4C05"/>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EF4C05"/>
    <w:rPr>
      <w:rFonts w:ascii="Arial" w:eastAsia="Arial" w:hAnsi="Arial" w:cs="Arial"/>
      <w:sz w:val="19"/>
      <w:szCs w:val="19"/>
      <w:shd w:val="clear" w:color="auto" w:fill="FFFFFF"/>
    </w:rPr>
  </w:style>
  <w:style w:type="character" w:customStyle="1" w:styleId="CharStyle28">
    <w:name w:val="Char Style 28"/>
    <w:basedOn w:val="Domylnaczcionkaakapitu"/>
    <w:link w:val="Style270"/>
    <w:rsid w:val="00EF4C05"/>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EF4C05"/>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EF4C05"/>
    <w:rPr>
      <w:rFonts w:ascii="Arial" w:eastAsia="Arial" w:hAnsi="Arial" w:cs="Arial"/>
      <w:b/>
      <w:bCs/>
      <w:sz w:val="19"/>
      <w:szCs w:val="19"/>
      <w:shd w:val="clear" w:color="auto" w:fill="FFFFFF"/>
    </w:rPr>
  </w:style>
  <w:style w:type="character" w:customStyle="1" w:styleId="CharStyle32">
    <w:name w:val="Char Style 32"/>
    <w:basedOn w:val="CharStyle7"/>
    <w:rsid w:val="00EF4C05"/>
    <w:rPr>
      <w:rFonts w:ascii="Arial" w:eastAsia="Arial" w:hAnsi="Arial" w:cs="Arial"/>
      <w:sz w:val="19"/>
      <w:szCs w:val="19"/>
      <w:u w:val="single"/>
      <w:shd w:val="clear" w:color="auto" w:fill="FFFFFF"/>
    </w:rPr>
  </w:style>
  <w:style w:type="paragraph" w:customStyle="1" w:styleId="Style2">
    <w:name w:val="Style 2"/>
    <w:basedOn w:val="Normalny"/>
    <w:link w:val="CharStyle3"/>
    <w:rsid w:val="00EF4C05"/>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EF4C05"/>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EF4C05"/>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EF4C05"/>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EF4C05"/>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EF4C05"/>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0">
    <w:name w:val="Style 27"/>
    <w:basedOn w:val="Normalny"/>
    <w:link w:val="CharStyle28"/>
    <w:rsid w:val="00EF4C05"/>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EF4C05"/>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character" w:customStyle="1" w:styleId="CharStyle6">
    <w:name w:val="Char Style 6"/>
    <w:basedOn w:val="Domylnaczcionkaakapitu"/>
    <w:link w:val="Style5"/>
    <w:rsid w:val="00EF4C05"/>
    <w:rPr>
      <w:sz w:val="18"/>
      <w:szCs w:val="18"/>
      <w:shd w:val="clear" w:color="auto" w:fill="FFFFFF"/>
    </w:rPr>
  </w:style>
  <w:style w:type="paragraph" w:customStyle="1" w:styleId="Style5">
    <w:name w:val="Style 5"/>
    <w:basedOn w:val="Normalny"/>
    <w:link w:val="CharStyle6"/>
    <w:rsid w:val="00EF4C05"/>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4">
    <w:name w:val="Char Style 14"/>
    <w:basedOn w:val="Domylnaczcionkaakapitu"/>
    <w:link w:val="Style13"/>
    <w:rsid w:val="00EF4C05"/>
    <w:rPr>
      <w:sz w:val="23"/>
      <w:szCs w:val="23"/>
      <w:shd w:val="clear" w:color="auto" w:fill="FFFFFF"/>
    </w:rPr>
  </w:style>
  <w:style w:type="paragraph" w:customStyle="1" w:styleId="Style13">
    <w:name w:val="Style 13"/>
    <w:basedOn w:val="Normalny"/>
    <w:link w:val="CharStyle14"/>
    <w:rsid w:val="00EF4C05"/>
    <w:pPr>
      <w:widowControl w:val="0"/>
      <w:shd w:val="clear" w:color="auto" w:fill="FFFFFF"/>
      <w:spacing w:before="300" w:line="0" w:lineRule="atLeast"/>
      <w:jc w:val="center"/>
      <w:outlineLvl w:val="1"/>
    </w:pPr>
    <w:rPr>
      <w:rFonts w:asciiTheme="minorHAnsi" w:eastAsiaTheme="minorHAnsi" w:hAnsiTheme="minorHAnsi" w:cstheme="minorBidi"/>
      <w:sz w:val="23"/>
      <w:szCs w:val="23"/>
      <w:lang w:eastAsia="en-US"/>
    </w:rPr>
  </w:style>
  <w:style w:type="character" w:customStyle="1" w:styleId="CharStyle16">
    <w:name w:val="Char Style 16"/>
    <w:basedOn w:val="Domylnaczcionkaakapitu"/>
    <w:link w:val="Style15"/>
    <w:rsid w:val="00EF4C05"/>
    <w:rPr>
      <w:spacing w:val="10"/>
      <w:shd w:val="clear" w:color="auto" w:fill="FFFFFF"/>
    </w:rPr>
  </w:style>
  <w:style w:type="paragraph" w:customStyle="1" w:styleId="Style15">
    <w:name w:val="Style 15"/>
    <w:basedOn w:val="Normalny"/>
    <w:link w:val="CharStyle16"/>
    <w:rsid w:val="00EF4C05"/>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EF4C05"/>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2">
    <w:name w:val="Char Style 22"/>
    <w:basedOn w:val="Domylnaczcionkaakapitu"/>
    <w:link w:val="Style21"/>
    <w:rsid w:val="00EF4C05"/>
    <w:rPr>
      <w:spacing w:val="20"/>
      <w:sz w:val="20"/>
      <w:szCs w:val="20"/>
      <w:shd w:val="clear" w:color="auto" w:fill="FFFFFF"/>
    </w:rPr>
  </w:style>
  <w:style w:type="character" w:customStyle="1" w:styleId="CharStyle24">
    <w:name w:val="Char Style 24"/>
    <w:basedOn w:val="Domylnaczcionkaakapitu"/>
    <w:link w:val="Style23"/>
    <w:rsid w:val="00EF4C05"/>
    <w:rPr>
      <w:sz w:val="18"/>
      <w:szCs w:val="18"/>
      <w:shd w:val="clear" w:color="auto" w:fill="FFFFFF"/>
    </w:rPr>
  </w:style>
  <w:style w:type="character" w:customStyle="1" w:styleId="CharStyle27">
    <w:name w:val="Char Style 27"/>
    <w:basedOn w:val="CharStyle26"/>
    <w:rsid w:val="00EF4C05"/>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EF4C05"/>
    <w:rPr>
      <w:spacing w:val="20"/>
      <w:sz w:val="21"/>
      <w:szCs w:val="21"/>
      <w:shd w:val="clear" w:color="auto" w:fill="FFFFFF"/>
    </w:rPr>
  </w:style>
  <w:style w:type="paragraph" w:customStyle="1" w:styleId="Style21">
    <w:name w:val="Style 21"/>
    <w:basedOn w:val="Normalny"/>
    <w:link w:val="CharStyle22"/>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20"/>
      <w:sz w:val="20"/>
      <w:szCs w:val="20"/>
      <w:lang w:eastAsia="en-US"/>
    </w:rPr>
  </w:style>
  <w:style w:type="paragraph" w:customStyle="1" w:styleId="Style23">
    <w:name w:val="Style 23"/>
    <w:basedOn w:val="Normalny"/>
    <w:link w:val="CharStyle24"/>
    <w:rsid w:val="00EF4C05"/>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EF4C05"/>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EF4C05"/>
    <w:rPr>
      <w:spacing w:val="10"/>
      <w:sz w:val="20"/>
      <w:szCs w:val="20"/>
      <w:shd w:val="clear" w:color="auto" w:fill="FFFFFF"/>
    </w:rPr>
  </w:style>
  <w:style w:type="character" w:customStyle="1" w:styleId="CharStyle35">
    <w:name w:val="Char Style 35"/>
    <w:basedOn w:val="Domylnaczcionkaakapitu"/>
    <w:link w:val="Style34"/>
    <w:rsid w:val="00EF4C05"/>
    <w:rPr>
      <w:spacing w:val="40"/>
      <w:sz w:val="19"/>
      <w:szCs w:val="19"/>
      <w:shd w:val="clear" w:color="auto" w:fill="FFFFFF"/>
    </w:rPr>
  </w:style>
  <w:style w:type="paragraph" w:customStyle="1" w:styleId="Style30">
    <w:name w:val="Style 30"/>
    <w:basedOn w:val="Normalny"/>
    <w:link w:val="CharStyle31"/>
    <w:rsid w:val="00EF4C05"/>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EF4C05"/>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EF4C05"/>
    <w:rPr>
      <w:spacing w:val="10"/>
      <w:sz w:val="20"/>
      <w:szCs w:val="20"/>
      <w:shd w:val="clear" w:color="auto" w:fill="FFFFFF"/>
    </w:rPr>
  </w:style>
  <w:style w:type="character" w:customStyle="1" w:styleId="CharStyle40">
    <w:name w:val="Char Style 40"/>
    <w:basedOn w:val="Domylnaczcionkaakapitu"/>
    <w:link w:val="Style39"/>
    <w:rsid w:val="00EF4C05"/>
    <w:rPr>
      <w:sz w:val="18"/>
      <w:szCs w:val="18"/>
      <w:shd w:val="clear" w:color="auto" w:fill="FFFFFF"/>
    </w:rPr>
  </w:style>
  <w:style w:type="paragraph" w:customStyle="1" w:styleId="Style37">
    <w:name w:val="Style 37"/>
    <w:basedOn w:val="Normalny"/>
    <w:link w:val="CharStyle38"/>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EF4C05"/>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EF4C05"/>
    <w:rPr>
      <w:sz w:val="23"/>
      <w:szCs w:val="23"/>
      <w:shd w:val="clear" w:color="auto" w:fill="FFFFFF"/>
    </w:rPr>
  </w:style>
  <w:style w:type="paragraph" w:customStyle="1" w:styleId="Style45">
    <w:name w:val="Style 45"/>
    <w:basedOn w:val="Normalny"/>
    <w:link w:val="CharStyle46"/>
    <w:rsid w:val="00EF4C05"/>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EF4C05"/>
    <w:rPr>
      <w:sz w:val="20"/>
      <w:szCs w:val="20"/>
      <w:shd w:val="clear" w:color="auto" w:fill="FFFFFF"/>
    </w:rPr>
  </w:style>
  <w:style w:type="character" w:customStyle="1" w:styleId="CharStyle54">
    <w:name w:val="Char Style 54"/>
    <w:basedOn w:val="Domylnaczcionkaakapitu"/>
    <w:link w:val="Style53"/>
    <w:rsid w:val="00EF4C05"/>
    <w:rPr>
      <w:sz w:val="20"/>
      <w:szCs w:val="20"/>
      <w:shd w:val="clear" w:color="auto" w:fill="FFFFFF"/>
    </w:rPr>
  </w:style>
  <w:style w:type="character" w:customStyle="1" w:styleId="CharStyle56">
    <w:name w:val="Char Style 56"/>
    <w:basedOn w:val="Domylnaczcionkaakapitu"/>
    <w:link w:val="Style55"/>
    <w:rsid w:val="00EF4C05"/>
    <w:rPr>
      <w:sz w:val="18"/>
      <w:szCs w:val="18"/>
      <w:shd w:val="clear" w:color="auto" w:fill="FFFFFF"/>
    </w:rPr>
  </w:style>
  <w:style w:type="character" w:customStyle="1" w:styleId="CharStyle57">
    <w:name w:val="Char Style 57"/>
    <w:basedOn w:val="CharStyle56"/>
    <w:rsid w:val="00EF4C05"/>
    <w:rPr>
      <w:sz w:val="18"/>
      <w:szCs w:val="18"/>
      <w:u w:val="single"/>
      <w:shd w:val="clear" w:color="auto" w:fill="FFFFFF"/>
    </w:rPr>
  </w:style>
  <w:style w:type="character" w:customStyle="1" w:styleId="CharStyle59">
    <w:name w:val="Char Style 59"/>
    <w:basedOn w:val="Domylnaczcionkaakapitu"/>
    <w:link w:val="Style58"/>
    <w:rsid w:val="00EF4C05"/>
    <w:rPr>
      <w:sz w:val="20"/>
      <w:szCs w:val="20"/>
      <w:shd w:val="clear" w:color="auto" w:fill="FFFFFF"/>
    </w:rPr>
  </w:style>
  <w:style w:type="character" w:customStyle="1" w:styleId="CharStyle61">
    <w:name w:val="Char Style 61"/>
    <w:basedOn w:val="Domylnaczcionkaakapitu"/>
    <w:link w:val="Style60"/>
    <w:rsid w:val="00EF4C05"/>
    <w:rPr>
      <w:sz w:val="20"/>
      <w:szCs w:val="20"/>
      <w:shd w:val="clear" w:color="auto" w:fill="FFFFFF"/>
    </w:rPr>
  </w:style>
  <w:style w:type="character" w:customStyle="1" w:styleId="CharStyle63">
    <w:name w:val="Char Style 63"/>
    <w:basedOn w:val="Domylnaczcionkaakapitu"/>
    <w:link w:val="Style62"/>
    <w:rsid w:val="00EF4C05"/>
    <w:rPr>
      <w:sz w:val="20"/>
      <w:szCs w:val="20"/>
      <w:shd w:val="clear" w:color="auto" w:fill="FFFFFF"/>
    </w:rPr>
  </w:style>
  <w:style w:type="paragraph" w:customStyle="1" w:styleId="Style51">
    <w:name w:val="Style 51"/>
    <w:basedOn w:val="Normalny"/>
    <w:link w:val="CharStyle52"/>
    <w:rsid w:val="00EF4C05"/>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EF4C05"/>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EF4C05"/>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EF4C05"/>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EF4C05"/>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EF4C05"/>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EF4C05"/>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EF4C05"/>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EF4C05"/>
    <w:rPr>
      <w:rFonts w:ascii="Arial" w:eastAsia="Arial" w:hAnsi="Arial" w:cs="Arial"/>
      <w:sz w:val="18"/>
      <w:szCs w:val="18"/>
      <w:shd w:val="clear" w:color="auto" w:fill="FFFFFF"/>
    </w:rPr>
  </w:style>
  <w:style w:type="paragraph" w:customStyle="1" w:styleId="Style7">
    <w:name w:val="Style 7"/>
    <w:basedOn w:val="Normalny"/>
    <w:link w:val="CharStyle8"/>
    <w:rsid w:val="00EF4C05"/>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EF4C05"/>
  </w:style>
  <w:style w:type="character" w:customStyle="1" w:styleId="urtxtstd23">
    <w:name w:val="urtxtstd23"/>
    <w:rsid w:val="00EF4C05"/>
    <w:rPr>
      <w:rFonts w:ascii="Arial" w:hAnsi="Arial"/>
      <w:sz w:val="18"/>
    </w:rPr>
  </w:style>
  <w:style w:type="paragraph" w:customStyle="1" w:styleId="TableText1">
    <w:name w:val="TableText1"/>
    <w:basedOn w:val="Normalny"/>
    <w:link w:val="TableText1Char"/>
    <w:qFormat/>
    <w:rsid w:val="00EF4C05"/>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EF4C05"/>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EF4C05"/>
  </w:style>
  <w:style w:type="character" w:customStyle="1" w:styleId="Wpenieniepodresline">
    <w:name w:val="Wpełnienie podresline"/>
    <w:uiPriority w:val="1"/>
    <w:qFormat/>
    <w:rsid w:val="00EF4C05"/>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EF4C05"/>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EF4C0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EF4C05"/>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EF4C05"/>
    <w:pPr>
      <w:widowControl w:val="0"/>
      <w:autoSpaceDE w:val="0"/>
      <w:autoSpaceDN w:val="0"/>
      <w:adjustRightInd w:val="0"/>
      <w:spacing w:before="0"/>
      <w:jc w:val="left"/>
    </w:pPr>
    <w:rPr>
      <w:rFonts w:ascii="Arial" w:hAnsi="Arial" w:cs="Arial"/>
    </w:rPr>
  </w:style>
  <w:style w:type="paragraph" w:customStyle="1" w:styleId="CM12">
    <w:name w:val="CM12"/>
    <w:basedOn w:val="Normalny"/>
    <w:next w:val="Normalny"/>
    <w:uiPriority w:val="99"/>
    <w:rsid w:val="00EF4C05"/>
    <w:pPr>
      <w:widowControl w:val="0"/>
      <w:autoSpaceDE w:val="0"/>
      <w:autoSpaceDN w:val="0"/>
      <w:adjustRightInd w:val="0"/>
      <w:spacing w:before="0"/>
      <w:jc w:val="left"/>
    </w:pPr>
    <w:rPr>
      <w:rFonts w:ascii="Arial" w:hAnsi="Arial" w:cs="Arial"/>
    </w:rPr>
  </w:style>
  <w:style w:type="numbering" w:customStyle="1" w:styleId="Bezlisty112">
    <w:name w:val="Bez listy112"/>
    <w:next w:val="Bezlisty"/>
    <w:uiPriority w:val="99"/>
    <w:semiHidden/>
    <w:unhideWhenUsed/>
    <w:rsid w:val="00EF4C05"/>
  </w:style>
  <w:style w:type="numbering" w:customStyle="1" w:styleId="Bezlisty1111">
    <w:name w:val="Bez listy1111"/>
    <w:next w:val="Bezlisty"/>
    <w:uiPriority w:val="99"/>
    <w:semiHidden/>
    <w:unhideWhenUsed/>
    <w:rsid w:val="00EF4C05"/>
  </w:style>
  <w:style w:type="numbering" w:customStyle="1" w:styleId="Rozdzia3">
    <w:name w:val="Rozdział3"/>
    <w:basedOn w:val="Bezlisty"/>
    <w:uiPriority w:val="99"/>
    <w:rsid w:val="00EF4C05"/>
    <w:pPr>
      <w:numPr>
        <w:numId w:val="22"/>
      </w:numPr>
    </w:pPr>
  </w:style>
  <w:style w:type="numbering" w:customStyle="1" w:styleId="Tyturozdziau4">
    <w:name w:val="Tytuł rozdziału4"/>
    <w:basedOn w:val="Bezlisty"/>
    <w:uiPriority w:val="99"/>
    <w:rsid w:val="00EF4C05"/>
    <w:pPr>
      <w:numPr>
        <w:numId w:val="23"/>
      </w:numPr>
    </w:pPr>
  </w:style>
  <w:style w:type="numbering" w:customStyle="1" w:styleId="Styl213">
    <w:name w:val="Styl213"/>
    <w:uiPriority w:val="99"/>
    <w:rsid w:val="00EF4C05"/>
    <w:pPr>
      <w:numPr>
        <w:numId w:val="24"/>
      </w:numPr>
    </w:pPr>
  </w:style>
  <w:style w:type="table" w:customStyle="1" w:styleId="MediumShading1-Accent113">
    <w:name w:val="Medium Shading 1 - Accent 113"/>
    <w:uiPriority w:val="99"/>
    <w:rsid w:val="00EF4C0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EF4C05"/>
  </w:style>
  <w:style w:type="table" w:customStyle="1" w:styleId="Tabela-Siatka31">
    <w:name w:val="Tabela - Siatka31"/>
    <w:basedOn w:val="Standardowy"/>
    <w:next w:val="Tabela-Siatka"/>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EF4C05"/>
  </w:style>
  <w:style w:type="numbering" w:customStyle="1" w:styleId="Bezlisty2111">
    <w:name w:val="Bez listy2111"/>
    <w:next w:val="Bezlisty"/>
    <w:uiPriority w:val="99"/>
    <w:semiHidden/>
    <w:unhideWhenUsed/>
    <w:rsid w:val="00EF4C05"/>
  </w:style>
  <w:style w:type="table" w:customStyle="1" w:styleId="Tabela-Siatka112">
    <w:name w:val="Tabela - Siatka112"/>
    <w:basedOn w:val="Standardowy"/>
    <w:next w:val="Tabela-Siatka"/>
    <w:uiPriority w:val="59"/>
    <w:rsid w:val="00EF4C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EF4C05"/>
    <w:pPr>
      <w:numPr>
        <w:numId w:val="20"/>
      </w:numPr>
    </w:pPr>
  </w:style>
  <w:style w:type="numbering" w:customStyle="1" w:styleId="Tyturozdziau11">
    <w:name w:val="Tytuł rozdziału11"/>
    <w:basedOn w:val="Bezlisty"/>
    <w:uiPriority w:val="99"/>
    <w:rsid w:val="00EF4C05"/>
    <w:pPr>
      <w:numPr>
        <w:numId w:val="21"/>
      </w:numPr>
    </w:pPr>
  </w:style>
  <w:style w:type="numbering" w:customStyle="1" w:styleId="Styl2111">
    <w:name w:val="Styl2111"/>
    <w:uiPriority w:val="99"/>
    <w:rsid w:val="00EF4C05"/>
    <w:pPr>
      <w:numPr>
        <w:numId w:val="5"/>
      </w:numPr>
    </w:pPr>
  </w:style>
  <w:style w:type="table" w:customStyle="1" w:styleId="MediumShading1-Accent1111">
    <w:name w:val="Medium Shading 1 - Accent 1111"/>
    <w:uiPriority w:val="99"/>
    <w:rsid w:val="00EF4C0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EF4C05"/>
  </w:style>
  <w:style w:type="paragraph" w:styleId="Spisilustracji">
    <w:name w:val="table of figures"/>
    <w:basedOn w:val="Normalny"/>
    <w:next w:val="Normalny"/>
    <w:uiPriority w:val="99"/>
    <w:unhideWhenUsed/>
    <w:rsid w:val="00EF4C05"/>
    <w:pPr>
      <w:spacing w:before="0"/>
      <w:jc w:val="left"/>
    </w:pPr>
    <w:rPr>
      <w:rFonts w:ascii="Calibri" w:eastAsia="Calibri" w:hAnsi="Calibri" w:cs="Calibri"/>
      <w:sz w:val="22"/>
      <w:szCs w:val="22"/>
      <w:lang w:eastAsia="en-US"/>
    </w:rPr>
  </w:style>
  <w:style w:type="character" w:customStyle="1" w:styleId="xbe">
    <w:name w:val="_xbe"/>
    <w:rsid w:val="00EF4C05"/>
  </w:style>
  <w:style w:type="paragraph" w:customStyle="1" w:styleId="Tekstpodstawowywcity31">
    <w:name w:val="Tekst podstawowy wcięty 31"/>
    <w:basedOn w:val="standard"/>
    <w:rsid w:val="00EF4C05"/>
    <w:pPr>
      <w:widowControl w:val="0"/>
      <w:suppressAutoHyphens/>
      <w:autoSpaceDN w:val="0"/>
      <w:spacing w:before="0" w:beforeAutospacing="0" w:after="120" w:afterAutospacing="0"/>
      <w:ind w:left="283"/>
    </w:pPr>
    <w:rPr>
      <w:rFonts w:ascii="Times New Roman" w:eastAsia="Lucida Sans Unicode" w:hAnsi="Times New Roman"/>
      <w:color w:val="000000"/>
      <w:kern w:val="3"/>
      <w:sz w:val="16"/>
      <w:szCs w:val="16"/>
      <w:lang w:eastAsia="zh-CN"/>
    </w:rPr>
  </w:style>
  <w:style w:type="table" w:styleId="Siatkatabelijasna">
    <w:name w:val="Grid Table Light"/>
    <w:basedOn w:val="Standardowy"/>
    <w:uiPriority w:val="40"/>
    <w:rsid w:val="00EF4C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rsid w:val="005A7781"/>
    <w:rPr>
      <w:rFonts w:ascii="Calibri" w:eastAsia="Calibri" w:hAnsi="Calibri" w:cs="Calibri"/>
      <w:color w:val="000000"/>
      <w:lang w:val="en-US"/>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5A7781"/>
    <w:rPr>
      <w:color w:val="808080"/>
      <w:shd w:val="clear" w:color="auto" w:fill="E6E6E6"/>
    </w:rPr>
  </w:style>
  <w:style w:type="character" w:customStyle="1" w:styleId="cs15323895">
    <w:name w:val="cs15323895"/>
    <w:basedOn w:val="Domylnaczcionkaakapitu"/>
    <w:rsid w:val="003223D3"/>
  </w:style>
  <w:style w:type="character" w:customStyle="1" w:styleId="cs2cc6577c">
    <w:name w:val="cs2cc6577c"/>
    <w:basedOn w:val="Domylnaczcionkaakapitu"/>
    <w:rsid w:val="003223D3"/>
  </w:style>
  <w:style w:type="character" w:customStyle="1" w:styleId="FontStyle17">
    <w:name w:val="Font Style17"/>
    <w:rsid w:val="00A73069"/>
    <w:rPr>
      <w:rFonts w:ascii="Bookman Old Style" w:hAnsi="Bookman Old Style" w:cs="Bookman Old Style"/>
      <w:b/>
      <w:bCs/>
      <w:sz w:val="18"/>
      <w:szCs w:val="18"/>
    </w:rPr>
  </w:style>
  <w:style w:type="paragraph" w:customStyle="1" w:styleId="Style9">
    <w:name w:val="Style9"/>
    <w:basedOn w:val="Normalny"/>
    <w:rsid w:val="00A73069"/>
    <w:pPr>
      <w:widowControl w:val="0"/>
      <w:suppressAutoHyphens/>
      <w:spacing w:before="0"/>
      <w:jc w:val="left"/>
    </w:pPr>
    <w:rPr>
      <w:rFonts w:ascii="Bookman Old Style" w:eastAsia="Calibri" w:hAnsi="Bookman Old Style" w:cs="Bookman Old Style"/>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159001420">
      <w:bodyDiv w:val="1"/>
      <w:marLeft w:val="0"/>
      <w:marRight w:val="0"/>
      <w:marTop w:val="0"/>
      <w:marBottom w:val="0"/>
      <w:divBdr>
        <w:top w:val="none" w:sz="0" w:space="0" w:color="auto"/>
        <w:left w:val="none" w:sz="0" w:space="0" w:color="auto"/>
        <w:bottom w:val="none" w:sz="0" w:space="0" w:color="auto"/>
        <w:right w:val="none" w:sz="0" w:space="0" w:color="auto"/>
      </w:divBdr>
    </w:div>
    <w:div w:id="181362985">
      <w:bodyDiv w:val="1"/>
      <w:marLeft w:val="0"/>
      <w:marRight w:val="0"/>
      <w:marTop w:val="0"/>
      <w:marBottom w:val="0"/>
      <w:divBdr>
        <w:top w:val="none" w:sz="0" w:space="0" w:color="auto"/>
        <w:left w:val="none" w:sz="0" w:space="0" w:color="auto"/>
        <w:bottom w:val="none" w:sz="0" w:space="0" w:color="auto"/>
        <w:right w:val="none" w:sz="0" w:space="0" w:color="auto"/>
      </w:divBdr>
    </w:div>
    <w:div w:id="182406865">
      <w:bodyDiv w:val="1"/>
      <w:marLeft w:val="0"/>
      <w:marRight w:val="0"/>
      <w:marTop w:val="0"/>
      <w:marBottom w:val="0"/>
      <w:divBdr>
        <w:top w:val="none" w:sz="0" w:space="0" w:color="auto"/>
        <w:left w:val="none" w:sz="0" w:space="0" w:color="auto"/>
        <w:bottom w:val="none" w:sz="0" w:space="0" w:color="auto"/>
        <w:right w:val="none" w:sz="0" w:space="0" w:color="auto"/>
      </w:divBdr>
    </w:div>
    <w:div w:id="183256142">
      <w:bodyDiv w:val="1"/>
      <w:marLeft w:val="0"/>
      <w:marRight w:val="0"/>
      <w:marTop w:val="0"/>
      <w:marBottom w:val="0"/>
      <w:divBdr>
        <w:top w:val="none" w:sz="0" w:space="0" w:color="auto"/>
        <w:left w:val="none" w:sz="0" w:space="0" w:color="auto"/>
        <w:bottom w:val="none" w:sz="0" w:space="0" w:color="auto"/>
        <w:right w:val="none" w:sz="0" w:space="0" w:color="auto"/>
      </w:divBdr>
    </w:div>
    <w:div w:id="219945524">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22147477">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60097159">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68561961">
      <w:bodyDiv w:val="1"/>
      <w:marLeft w:val="0"/>
      <w:marRight w:val="0"/>
      <w:marTop w:val="0"/>
      <w:marBottom w:val="0"/>
      <w:divBdr>
        <w:top w:val="none" w:sz="0" w:space="0" w:color="auto"/>
        <w:left w:val="none" w:sz="0" w:space="0" w:color="auto"/>
        <w:bottom w:val="none" w:sz="0" w:space="0" w:color="auto"/>
        <w:right w:val="none" w:sz="0" w:space="0" w:color="auto"/>
      </w:divBdr>
    </w:div>
    <w:div w:id="694772248">
      <w:bodyDiv w:val="1"/>
      <w:marLeft w:val="0"/>
      <w:marRight w:val="0"/>
      <w:marTop w:val="0"/>
      <w:marBottom w:val="0"/>
      <w:divBdr>
        <w:top w:val="none" w:sz="0" w:space="0" w:color="auto"/>
        <w:left w:val="none" w:sz="0" w:space="0" w:color="auto"/>
        <w:bottom w:val="none" w:sz="0" w:space="0" w:color="auto"/>
        <w:right w:val="none" w:sz="0" w:space="0" w:color="auto"/>
      </w:divBdr>
    </w:div>
    <w:div w:id="846213280">
      <w:bodyDiv w:val="1"/>
      <w:marLeft w:val="0"/>
      <w:marRight w:val="0"/>
      <w:marTop w:val="0"/>
      <w:marBottom w:val="0"/>
      <w:divBdr>
        <w:top w:val="none" w:sz="0" w:space="0" w:color="auto"/>
        <w:left w:val="none" w:sz="0" w:space="0" w:color="auto"/>
        <w:bottom w:val="none" w:sz="0" w:space="0" w:color="auto"/>
        <w:right w:val="none" w:sz="0" w:space="0" w:color="auto"/>
      </w:divBdr>
    </w:div>
    <w:div w:id="863401737">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1940940">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11115482">
      <w:bodyDiv w:val="1"/>
      <w:marLeft w:val="0"/>
      <w:marRight w:val="0"/>
      <w:marTop w:val="0"/>
      <w:marBottom w:val="0"/>
      <w:divBdr>
        <w:top w:val="none" w:sz="0" w:space="0" w:color="auto"/>
        <w:left w:val="none" w:sz="0" w:space="0" w:color="auto"/>
        <w:bottom w:val="none" w:sz="0" w:space="0" w:color="auto"/>
        <w:right w:val="none" w:sz="0" w:space="0" w:color="auto"/>
      </w:divBdr>
    </w:div>
    <w:div w:id="1217203321">
      <w:bodyDiv w:val="1"/>
      <w:marLeft w:val="0"/>
      <w:marRight w:val="0"/>
      <w:marTop w:val="0"/>
      <w:marBottom w:val="0"/>
      <w:divBdr>
        <w:top w:val="none" w:sz="0" w:space="0" w:color="auto"/>
        <w:left w:val="none" w:sz="0" w:space="0" w:color="auto"/>
        <w:bottom w:val="none" w:sz="0" w:space="0" w:color="auto"/>
        <w:right w:val="none" w:sz="0" w:space="0" w:color="auto"/>
      </w:divBdr>
    </w:div>
    <w:div w:id="1232160663">
      <w:bodyDiv w:val="1"/>
      <w:marLeft w:val="0"/>
      <w:marRight w:val="0"/>
      <w:marTop w:val="0"/>
      <w:marBottom w:val="0"/>
      <w:divBdr>
        <w:top w:val="none" w:sz="0" w:space="0" w:color="auto"/>
        <w:left w:val="none" w:sz="0" w:space="0" w:color="auto"/>
        <w:bottom w:val="none" w:sz="0" w:space="0" w:color="auto"/>
        <w:right w:val="none" w:sz="0" w:space="0" w:color="auto"/>
      </w:divBdr>
    </w:div>
    <w:div w:id="1268541950">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23924420">
      <w:bodyDiv w:val="1"/>
      <w:marLeft w:val="0"/>
      <w:marRight w:val="0"/>
      <w:marTop w:val="0"/>
      <w:marBottom w:val="0"/>
      <w:divBdr>
        <w:top w:val="none" w:sz="0" w:space="0" w:color="auto"/>
        <w:left w:val="none" w:sz="0" w:space="0" w:color="auto"/>
        <w:bottom w:val="none" w:sz="0" w:space="0" w:color="auto"/>
        <w:right w:val="none" w:sz="0" w:space="0" w:color="auto"/>
      </w:divBdr>
    </w:div>
    <w:div w:id="1324579223">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68723316">
      <w:bodyDiv w:val="1"/>
      <w:marLeft w:val="0"/>
      <w:marRight w:val="0"/>
      <w:marTop w:val="0"/>
      <w:marBottom w:val="0"/>
      <w:divBdr>
        <w:top w:val="none" w:sz="0" w:space="0" w:color="auto"/>
        <w:left w:val="none" w:sz="0" w:space="0" w:color="auto"/>
        <w:bottom w:val="none" w:sz="0" w:space="0" w:color="auto"/>
        <w:right w:val="none" w:sz="0" w:space="0" w:color="auto"/>
      </w:divBdr>
    </w:div>
    <w:div w:id="1378050260">
      <w:bodyDiv w:val="1"/>
      <w:marLeft w:val="0"/>
      <w:marRight w:val="0"/>
      <w:marTop w:val="0"/>
      <w:marBottom w:val="0"/>
      <w:divBdr>
        <w:top w:val="none" w:sz="0" w:space="0" w:color="auto"/>
        <w:left w:val="none" w:sz="0" w:space="0" w:color="auto"/>
        <w:bottom w:val="none" w:sz="0" w:space="0" w:color="auto"/>
        <w:right w:val="none" w:sz="0" w:space="0" w:color="auto"/>
      </w:divBdr>
    </w:div>
    <w:div w:id="1458528407">
      <w:bodyDiv w:val="1"/>
      <w:marLeft w:val="0"/>
      <w:marRight w:val="0"/>
      <w:marTop w:val="0"/>
      <w:marBottom w:val="0"/>
      <w:divBdr>
        <w:top w:val="none" w:sz="0" w:space="0" w:color="auto"/>
        <w:left w:val="none" w:sz="0" w:space="0" w:color="auto"/>
        <w:bottom w:val="none" w:sz="0" w:space="0" w:color="auto"/>
        <w:right w:val="none" w:sz="0" w:space="0" w:color="auto"/>
      </w:divBdr>
    </w:div>
    <w:div w:id="1561743501">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66858073">
      <w:bodyDiv w:val="1"/>
      <w:marLeft w:val="0"/>
      <w:marRight w:val="0"/>
      <w:marTop w:val="0"/>
      <w:marBottom w:val="0"/>
      <w:divBdr>
        <w:top w:val="none" w:sz="0" w:space="0" w:color="auto"/>
        <w:left w:val="none" w:sz="0" w:space="0" w:color="auto"/>
        <w:bottom w:val="none" w:sz="0" w:space="0" w:color="auto"/>
        <w:right w:val="none" w:sz="0" w:space="0" w:color="auto"/>
      </w:divBdr>
    </w:div>
    <w:div w:id="1688828303">
      <w:bodyDiv w:val="1"/>
      <w:marLeft w:val="0"/>
      <w:marRight w:val="0"/>
      <w:marTop w:val="0"/>
      <w:marBottom w:val="0"/>
      <w:divBdr>
        <w:top w:val="none" w:sz="0" w:space="0" w:color="auto"/>
        <w:left w:val="none" w:sz="0" w:space="0" w:color="auto"/>
        <w:bottom w:val="none" w:sz="0" w:space="0" w:color="auto"/>
        <w:right w:val="none" w:sz="0" w:space="0" w:color="auto"/>
      </w:divBdr>
    </w:div>
    <w:div w:id="1797795032">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81246237">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oter" Target="footer2.xm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cn.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p.lex.pl/"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93BC0-A77A-4C2F-ACF6-6EB6B5825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AE16A5-B145-4664-9F49-A4916F6EDB76}">
  <ds:schemaRefs>
    <ds:schemaRef ds:uri="http://schemas.microsoft.com/sharepoint/v3/contenttype/forms"/>
  </ds:schemaRefs>
</ds:datastoreItem>
</file>

<file path=customXml/itemProps3.xml><?xml version="1.0" encoding="utf-8"?>
<ds:datastoreItem xmlns:ds="http://schemas.openxmlformats.org/officeDocument/2006/customXml" ds:itemID="{B25822B1-D2D8-47D1-B3C5-9F8295EA24CA}">
  <ds:schemaRefs>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1F158CC-94A3-4929-9EA5-57BF0D617A7A}">
  <ds:schemaRefs>
    <ds:schemaRef ds:uri="http://schemas.openxmlformats.org/officeDocument/2006/bibliography"/>
  </ds:schemaRefs>
</ds:datastoreItem>
</file>

<file path=customXml/itemProps5.xml><?xml version="1.0" encoding="utf-8"?>
<ds:datastoreItem xmlns:ds="http://schemas.openxmlformats.org/officeDocument/2006/customXml" ds:itemID="{F9B3EF59-A570-4368-AA16-BF4CFB4A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4106</Words>
  <Characters>24639</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2</cp:revision>
  <cp:lastPrinted>2021-10-25T09:18:00Z</cp:lastPrinted>
  <dcterms:created xsi:type="dcterms:W3CDTF">2021-10-25T09:22:00Z</dcterms:created>
  <dcterms:modified xsi:type="dcterms:W3CDTF">2021-10-25T09:22:00Z</dcterms:modified>
</cp:coreProperties>
</file>